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05C53" w14:textId="77777777" w:rsidR="005C5477" w:rsidRPr="001B534B" w:rsidRDefault="005C5477" w:rsidP="005255DF">
      <w:pPr>
        <w:jc w:val="center"/>
        <w:rPr>
          <w:rFonts w:asciiTheme="minorHAnsi" w:hAnsiTheme="minorHAnsi" w:cstheme="minorHAnsi"/>
          <w:sz w:val="22"/>
          <w:szCs w:val="22"/>
        </w:rPr>
      </w:pPr>
      <w:r w:rsidRPr="001B534B">
        <w:rPr>
          <w:rFonts w:asciiTheme="minorHAnsi" w:hAnsiTheme="minorHAnsi" w:cstheme="minorHAnsi"/>
          <w:sz w:val="22"/>
          <w:szCs w:val="22"/>
        </w:rPr>
        <w:t>Opioid Steering Committee</w:t>
      </w:r>
    </w:p>
    <w:p w14:paraId="0D92B313" w14:textId="75DA41E4" w:rsidR="005C5477" w:rsidRPr="001B534B" w:rsidRDefault="00CF2F7E" w:rsidP="005255DF">
      <w:pPr>
        <w:jc w:val="center"/>
        <w:rPr>
          <w:rFonts w:asciiTheme="minorHAnsi" w:hAnsiTheme="minorHAnsi" w:cstheme="minorHAnsi"/>
          <w:sz w:val="22"/>
          <w:szCs w:val="22"/>
        </w:rPr>
      </w:pPr>
      <w:r w:rsidRPr="001B534B">
        <w:rPr>
          <w:rFonts w:asciiTheme="minorHAnsi" w:hAnsiTheme="minorHAnsi" w:cstheme="minorHAnsi"/>
          <w:sz w:val="22"/>
          <w:szCs w:val="22"/>
        </w:rPr>
        <w:t>April 9th</w:t>
      </w:r>
      <w:r w:rsidR="005C5477" w:rsidRPr="001B534B">
        <w:rPr>
          <w:rFonts w:asciiTheme="minorHAnsi" w:hAnsiTheme="minorHAnsi" w:cstheme="minorHAnsi"/>
          <w:sz w:val="22"/>
          <w:szCs w:val="22"/>
        </w:rPr>
        <w:t>, 2024, 1:00-3:00</w:t>
      </w:r>
    </w:p>
    <w:p w14:paraId="1FF301A8" w14:textId="3DCE26B3" w:rsidR="005C5477" w:rsidRPr="001B534B" w:rsidRDefault="00495E8B" w:rsidP="005255DF">
      <w:pPr>
        <w:jc w:val="center"/>
        <w:rPr>
          <w:rFonts w:asciiTheme="minorHAnsi" w:hAnsiTheme="minorHAnsi" w:cstheme="minorHAnsi"/>
          <w:sz w:val="22"/>
          <w:szCs w:val="22"/>
        </w:rPr>
      </w:pPr>
      <w:r w:rsidRPr="001B534B">
        <w:rPr>
          <w:rFonts w:asciiTheme="minorHAnsi" w:hAnsiTheme="minorHAnsi" w:cstheme="minorHAnsi"/>
          <w:sz w:val="22"/>
          <w:szCs w:val="22"/>
        </w:rPr>
        <w:t>Center Pointe</w:t>
      </w:r>
    </w:p>
    <w:p w14:paraId="0EA83DAF" w14:textId="39C8041A" w:rsidR="00495E8B" w:rsidRPr="001B534B" w:rsidRDefault="00495E8B" w:rsidP="005255DF">
      <w:pPr>
        <w:jc w:val="center"/>
        <w:rPr>
          <w:rFonts w:asciiTheme="minorHAnsi" w:hAnsiTheme="minorHAnsi" w:cstheme="minorHAnsi"/>
          <w:sz w:val="22"/>
          <w:szCs w:val="22"/>
        </w:rPr>
      </w:pPr>
      <w:r w:rsidRPr="001B534B">
        <w:rPr>
          <w:rFonts w:asciiTheme="minorHAnsi" w:hAnsiTheme="minorHAnsi" w:cstheme="minorHAnsi"/>
          <w:sz w:val="22"/>
          <w:szCs w:val="22"/>
        </w:rPr>
        <w:t>2202 S 11</w:t>
      </w:r>
      <w:r w:rsidRPr="001B534B">
        <w:rPr>
          <w:rFonts w:asciiTheme="minorHAnsi" w:hAnsiTheme="minorHAnsi" w:cstheme="minorHAnsi"/>
          <w:sz w:val="22"/>
          <w:szCs w:val="22"/>
          <w:vertAlign w:val="superscript"/>
        </w:rPr>
        <w:t>th</w:t>
      </w:r>
      <w:r w:rsidRPr="001B534B">
        <w:rPr>
          <w:rFonts w:asciiTheme="minorHAnsi" w:hAnsiTheme="minorHAnsi" w:cstheme="minorHAnsi"/>
          <w:sz w:val="22"/>
          <w:szCs w:val="22"/>
        </w:rPr>
        <w:t xml:space="preserve"> Street</w:t>
      </w:r>
    </w:p>
    <w:p w14:paraId="6FEE1B8E" w14:textId="0F079D60" w:rsidR="00495E8B" w:rsidRPr="001B534B" w:rsidRDefault="00495E8B" w:rsidP="005255DF">
      <w:pPr>
        <w:jc w:val="center"/>
        <w:rPr>
          <w:rFonts w:asciiTheme="minorHAnsi" w:hAnsiTheme="minorHAnsi" w:cstheme="minorHAnsi"/>
          <w:sz w:val="22"/>
          <w:szCs w:val="22"/>
        </w:rPr>
      </w:pPr>
      <w:r w:rsidRPr="001B534B">
        <w:rPr>
          <w:rFonts w:asciiTheme="minorHAnsi" w:hAnsiTheme="minorHAnsi" w:cstheme="minorHAnsi"/>
          <w:sz w:val="22"/>
          <w:szCs w:val="22"/>
        </w:rPr>
        <w:t>Lincoln, NE 68502</w:t>
      </w:r>
    </w:p>
    <w:p w14:paraId="32669146" w14:textId="77777777" w:rsidR="00495E8B" w:rsidRPr="001B534B" w:rsidRDefault="00495E8B" w:rsidP="005255DF">
      <w:pPr>
        <w:jc w:val="both"/>
        <w:rPr>
          <w:rFonts w:asciiTheme="minorHAnsi" w:hAnsiTheme="minorHAnsi" w:cstheme="minorHAnsi"/>
          <w:sz w:val="22"/>
          <w:szCs w:val="22"/>
        </w:rPr>
      </w:pPr>
    </w:p>
    <w:p w14:paraId="489345AD" w14:textId="77777777" w:rsidR="005C5477" w:rsidRPr="001B534B" w:rsidRDefault="005C5477" w:rsidP="005255DF">
      <w:pPr>
        <w:jc w:val="both"/>
        <w:rPr>
          <w:rFonts w:asciiTheme="minorHAnsi" w:hAnsiTheme="minorHAnsi" w:cstheme="minorHAnsi"/>
        </w:rPr>
      </w:pPr>
    </w:p>
    <w:p w14:paraId="218C9BD5" w14:textId="1D0A58DA" w:rsidR="00495E8B" w:rsidRPr="00D03801" w:rsidRDefault="005C5477" w:rsidP="005255DF">
      <w:pPr>
        <w:pStyle w:val="ListParagraph"/>
        <w:numPr>
          <w:ilvl w:val="0"/>
          <w:numId w:val="1"/>
        </w:numPr>
        <w:spacing w:after="0"/>
        <w:jc w:val="both"/>
        <w:rPr>
          <w:rFonts w:cstheme="minorHAnsi"/>
        </w:rPr>
      </w:pPr>
      <w:r w:rsidRPr="00D03801">
        <w:rPr>
          <w:rFonts w:cstheme="minorHAnsi"/>
          <w:b/>
          <w:bCs/>
        </w:rPr>
        <w:t>Welcome</w:t>
      </w:r>
      <w:r w:rsidR="00C74035" w:rsidRPr="00D03801">
        <w:rPr>
          <w:rFonts w:cstheme="minorHAnsi"/>
        </w:rPr>
        <w:t>: Trina</w:t>
      </w:r>
      <w:r w:rsidR="009504EE" w:rsidRPr="00D03801">
        <w:rPr>
          <w:rFonts w:cstheme="minorHAnsi"/>
        </w:rPr>
        <w:t xml:space="preserve"> Janis</w:t>
      </w:r>
      <w:r w:rsidR="00C74035" w:rsidRPr="00D03801">
        <w:rPr>
          <w:rFonts w:cstheme="minorHAnsi"/>
        </w:rPr>
        <w:t xml:space="preserve"> opened the meeting at 1:02 pm.</w:t>
      </w:r>
      <w:r w:rsidR="009504EE" w:rsidRPr="00D03801">
        <w:rPr>
          <w:rFonts w:cstheme="minorHAnsi"/>
        </w:rPr>
        <w:t xml:space="preserve"> </w:t>
      </w:r>
      <w:r w:rsidR="005712EE" w:rsidRPr="00D03801">
        <w:rPr>
          <w:rFonts w:cstheme="minorHAnsi"/>
        </w:rPr>
        <w:t>Janis</w:t>
      </w:r>
      <w:r w:rsidR="00F60227" w:rsidRPr="00D03801">
        <w:rPr>
          <w:rFonts w:cstheme="minorHAnsi"/>
        </w:rPr>
        <w:t xml:space="preserve"> started the meeting </w:t>
      </w:r>
      <w:r w:rsidR="00D03801" w:rsidRPr="00D03801">
        <w:rPr>
          <w:rFonts w:cstheme="minorHAnsi"/>
        </w:rPr>
        <w:t>by welcoming everyone and gave a brief</w:t>
      </w:r>
      <w:r w:rsidR="00F60227" w:rsidRPr="00D03801">
        <w:rPr>
          <w:rFonts w:cstheme="minorHAnsi"/>
        </w:rPr>
        <w:t xml:space="preserve"> recap of the </w:t>
      </w:r>
      <w:r w:rsidR="00C873EF">
        <w:rPr>
          <w:rFonts w:cstheme="minorHAnsi"/>
        </w:rPr>
        <w:t xml:space="preserve">Opioid </w:t>
      </w:r>
      <w:r w:rsidR="00F60227" w:rsidRPr="00D03801">
        <w:rPr>
          <w:rFonts w:cstheme="minorHAnsi"/>
        </w:rPr>
        <w:t xml:space="preserve">summit. </w:t>
      </w:r>
    </w:p>
    <w:p w14:paraId="7D74938E" w14:textId="77777777" w:rsidR="00641810" w:rsidRPr="001B534B" w:rsidRDefault="00641810" w:rsidP="005255DF">
      <w:pPr>
        <w:pStyle w:val="ListParagraph"/>
        <w:spacing w:after="0"/>
        <w:jc w:val="both"/>
        <w:rPr>
          <w:rFonts w:cstheme="minorHAnsi"/>
        </w:rPr>
      </w:pPr>
    </w:p>
    <w:p w14:paraId="376F27DD" w14:textId="77777777" w:rsidR="0051330C" w:rsidRPr="001B534B" w:rsidRDefault="0051330C" w:rsidP="005255DF">
      <w:pPr>
        <w:pStyle w:val="ListParagraph"/>
        <w:numPr>
          <w:ilvl w:val="0"/>
          <w:numId w:val="1"/>
        </w:numPr>
        <w:spacing w:after="0"/>
        <w:jc w:val="both"/>
        <w:rPr>
          <w:rFonts w:cstheme="minorHAnsi"/>
        </w:rPr>
      </w:pPr>
      <w:r w:rsidRPr="001B534B">
        <w:rPr>
          <w:rFonts w:cstheme="minorHAnsi"/>
          <w:b/>
          <w:bCs/>
        </w:rPr>
        <w:t>Obvious Expenditure</w:t>
      </w:r>
    </w:p>
    <w:p w14:paraId="5CC3D525" w14:textId="03D3ABA8" w:rsidR="00C873EF" w:rsidRPr="00B00830" w:rsidRDefault="00641810" w:rsidP="005A637D">
      <w:pPr>
        <w:pStyle w:val="ListParagraph"/>
        <w:spacing w:after="0"/>
        <w:jc w:val="both"/>
        <w:rPr>
          <w:rFonts w:cstheme="minorHAnsi"/>
        </w:rPr>
      </w:pPr>
      <w:r w:rsidRPr="001B534B">
        <w:rPr>
          <w:rFonts w:cstheme="minorHAnsi"/>
        </w:rPr>
        <w:t xml:space="preserve">Mindy Anderson- </w:t>
      </w:r>
      <w:r w:rsidR="0051330C" w:rsidRPr="001B534B">
        <w:rPr>
          <w:rFonts w:cstheme="minorHAnsi"/>
        </w:rPr>
        <w:t>Knot with Partners for Insightful Evaluation, Inc. (PIE), along with GIS and Human Dimensions, LLC, put together a n</w:t>
      </w:r>
      <w:r w:rsidRPr="001B534B">
        <w:rPr>
          <w:rFonts w:cstheme="minorHAnsi"/>
        </w:rPr>
        <w:t xml:space="preserve">eeds </w:t>
      </w:r>
      <w:r w:rsidR="0051330C" w:rsidRPr="001B534B">
        <w:rPr>
          <w:rFonts w:cstheme="minorHAnsi"/>
        </w:rPr>
        <w:t>a</w:t>
      </w:r>
      <w:r w:rsidRPr="001B534B">
        <w:rPr>
          <w:rFonts w:cstheme="minorHAnsi"/>
        </w:rPr>
        <w:t>ssessment</w:t>
      </w:r>
      <w:r w:rsidR="0051330C" w:rsidRPr="001B534B">
        <w:rPr>
          <w:rFonts w:cstheme="minorHAnsi"/>
        </w:rPr>
        <w:t xml:space="preserve"> p</w:t>
      </w:r>
      <w:r w:rsidRPr="001B534B">
        <w:rPr>
          <w:rFonts w:cstheme="minorHAnsi"/>
        </w:rPr>
        <w:t>roposal</w:t>
      </w:r>
      <w:r w:rsidR="0051330C" w:rsidRPr="001B534B">
        <w:rPr>
          <w:rFonts w:cstheme="minorHAnsi"/>
        </w:rPr>
        <w:t xml:space="preserve">. Their proposal includes </w:t>
      </w:r>
      <w:r w:rsidR="001B123D" w:rsidRPr="001B534B">
        <w:rPr>
          <w:rFonts w:cstheme="minorHAnsi"/>
        </w:rPr>
        <w:t xml:space="preserve">collaborating with other organizations (BOSR, RDAR, the Wellbeing Initiative, and Blue Agate Collaborative) </w:t>
      </w:r>
      <w:r w:rsidR="0051330C" w:rsidRPr="001B534B">
        <w:rPr>
          <w:rFonts w:cstheme="minorHAnsi"/>
        </w:rPr>
        <w:t xml:space="preserve">collecting data and compiling comprehensive reports that will be designed to guide Region V and </w:t>
      </w:r>
      <w:r w:rsidR="00EA649A" w:rsidRPr="001B534B">
        <w:rPr>
          <w:rFonts w:cstheme="minorHAnsi"/>
        </w:rPr>
        <w:t>its</w:t>
      </w:r>
      <w:r w:rsidR="0051330C" w:rsidRPr="001B534B">
        <w:rPr>
          <w:rFonts w:cstheme="minorHAnsi"/>
        </w:rPr>
        <w:t xml:space="preserve"> partners </w:t>
      </w:r>
      <w:r w:rsidR="001B123D" w:rsidRPr="00B00830">
        <w:rPr>
          <w:rFonts w:cstheme="minorHAnsi"/>
        </w:rPr>
        <w:t xml:space="preserve">in </w:t>
      </w:r>
      <w:r w:rsidR="005A637D" w:rsidRPr="00B00830">
        <w:rPr>
          <w:rFonts w:cstheme="minorHAnsi"/>
        </w:rPr>
        <w:t xml:space="preserve">identifying gaps and </w:t>
      </w:r>
      <w:r w:rsidR="001B123D" w:rsidRPr="00B00830">
        <w:rPr>
          <w:rFonts w:cstheme="minorHAnsi"/>
        </w:rPr>
        <w:t xml:space="preserve">selecting </w:t>
      </w:r>
      <w:r w:rsidR="0097310F" w:rsidRPr="00B00830">
        <w:rPr>
          <w:rFonts w:cstheme="minorHAnsi"/>
        </w:rPr>
        <w:t>abatement strategies.</w:t>
      </w:r>
    </w:p>
    <w:p w14:paraId="52AC281E" w14:textId="77777777" w:rsidR="00C873EF" w:rsidRPr="00B00830" w:rsidRDefault="00C873EF" w:rsidP="005255DF">
      <w:pPr>
        <w:pStyle w:val="ListParagraph"/>
        <w:spacing w:after="0"/>
        <w:jc w:val="both"/>
        <w:rPr>
          <w:rFonts w:cstheme="minorHAnsi"/>
        </w:rPr>
      </w:pPr>
    </w:p>
    <w:p w14:paraId="0B5FB936" w14:textId="30FF7159" w:rsidR="001B123D" w:rsidRPr="00B00830" w:rsidRDefault="001B123D" w:rsidP="005255DF">
      <w:pPr>
        <w:pStyle w:val="ListParagraph"/>
        <w:spacing w:after="0"/>
        <w:jc w:val="both"/>
        <w:rPr>
          <w:rFonts w:cstheme="minorHAnsi"/>
        </w:rPr>
      </w:pPr>
      <w:r w:rsidRPr="00B00830">
        <w:rPr>
          <w:rFonts w:cstheme="minorHAnsi"/>
        </w:rPr>
        <w:t>Discussion</w:t>
      </w:r>
      <w:r w:rsidR="00040426" w:rsidRPr="00B00830">
        <w:rPr>
          <w:rFonts w:cstheme="minorHAnsi"/>
        </w:rPr>
        <w:t>:</w:t>
      </w:r>
    </w:p>
    <w:p w14:paraId="13523E93" w14:textId="16656F0F" w:rsidR="00040426" w:rsidRPr="00B00830" w:rsidRDefault="00040426" w:rsidP="005255DF">
      <w:pPr>
        <w:pStyle w:val="ListParagraph"/>
        <w:numPr>
          <w:ilvl w:val="0"/>
          <w:numId w:val="5"/>
        </w:numPr>
        <w:spacing w:after="0"/>
        <w:jc w:val="both"/>
        <w:rPr>
          <w:rFonts w:cstheme="minorHAnsi"/>
        </w:rPr>
      </w:pPr>
      <w:r w:rsidRPr="00B00830">
        <w:rPr>
          <w:rFonts w:cstheme="minorHAnsi"/>
        </w:rPr>
        <w:t xml:space="preserve">Overlap with MY Linc – duplication of work (partnership with them so </w:t>
      </w:r>
      <w:r w:rsidR="001F5BE8" w:rsidRPr="00B00830">
        <w:rPr>
          <w:rFonts w:cstheme="minorHAnsi"/>
        </w:rPr>
        <w:t>there</w:t>
      </w:r>
      <w:r w:rsidRPr="00B00830">
        <w:rPr>
          <w:rFonts w:cstheme="minorHAnsi"/>
        </w:rPr>
        <w:t xml:space="preserve"> </w:t>
      </w:r>
      <w:r w:rsidR="0090524E" w:rsidRPr="00B00830">
        <w:rPr>
          <w:rFonts w:cstheme="minorHAnsi"/>
        </w:rPr>
        <w:t>is not</w:t>
      </w:r>
      <w:r w:rsidRPr="00B00830">
        <w:rPr>
          <w:rFonts w:cstheme="minorHAnsi"/>
        </w:rPr>
        <w:t xml:space="preserve"> duplication).</w:t>
      </w:r>
    </w:p>
    <w:p w14:paraId="31725BB1" w14:textId="19D662D3" w:rsidR="00040426" w:rsidRPr="00B00830" w:rsidRDefault="00040426" w:rsidP="005255DF">
      <w:pPr>
        <w:pStyle w:val="ListParagraph"/>
        <w:numPr>
          <w:ilvl w:val="0"/>
          <w:numId w:val="5"/>
        </w:numPr>
        <w:spacing w:after="0"/>
        <w:jc w:val="both"/>
        <w:rPr>
          <w:rFonts w:cstheme="minorHAnsi"/>
        </w:rPr>
      </w:pPr>
      <w:r w:rsidRPr="00B00830">
        <w:rPr>
          <w:rFonts w:cstheme="minorHAnsi"/>
        </w:rPr>
        <w:t xml:space="preserve">Wellbeing will do the data </w:t>
      </w:r>
      <w:r w:rsidR="0054769F" w:rsidRPr="00B00830">
        <w:rPr>
          <w:rFonts w:cstheme="minorHAnsi"/>
        </w:rPr>
        <w:t>collection;</w:t>
      </w:r>
      <w:r w:rsidRPr="00B00830">
        <w:rPr>
          <w:rFonts w:cstheme="minorHAnsi"/>
        </w:rPr>
        <w:t xml:space="preserve"> PIE will do the analysis.</w:t>
      </w:r>
    </w:p>
    <w:p w14:paraId="5275C5C8" w14:textId="77F27B04" w:rsidR="00040426" w:rsidRPr="00B00830" w:rsidRDefault="00040426" w:rsidP="005255DF">
      <w:pPr>
        <w:pStyle w:val="ListParagraph"/>
        <w:numPr>
          <w:ilvl w:val="0"/>
          <w:numId w:val="5"/>
        </w:numPr>
        <w:spacing w:after="0"/>
        <w:jc w:val="both"/>
        <w:rPr>
          <w:rFonts w:cstheme="minorHAnsi"/>
        </w:rPr>
      </w:pPr>
      <w:r w:rsidRPr="00B00830">
        <w:rPr>
          <w:rFonts w:cstheme="minorHAnsi"/>
        </w:rPr>
        <w:t xml:space="preserve">Any existing data source </w:t>
      </w:r>
      <w:r w:rsidR="001F5BE8" w:rsidRPr="00B00830">
        <w:rPr>
          <w:rFonts w:cstheme="minorHAnsi"/>
        </w:rPr>
        <w:t xml:space="preserve">(#2 of project deliverables, Secondary data compilation) </w:t>
      </w:r>
      <w:r w:rsidRPr="00B00830">
        <w:rPr>
          <w:rFonts w:cstheme="minorHAnsi"/>
        </w:rPr>
        <w:t>will be utilized.</w:t>
      </w:r>
    </w:p>
    <w:p w14:paraId="1D5805EE" w14:textId="780852B1" w:rsidR="00040426" w:rsidRPr="00B00830" w:rsidRDefault="001F5BE8" w:rsidP="005255DF">
      <w:pPr>
        <w:pStyle w:val="ListParagraph"/>
        <w:numPr>
          <w:ilvl w:val="0"/>
          <w:numId w:val="5"/>
        </w:numPr>
        <w:spacing w:after="0"/>
        <w:jc w:val="both"/>
        <w:rPr>
          <w:rFonts w:cstheme="minorHAnsi"/>
        </w:rPr>
      </w:pPr>
      <w:r w:rsidRPr="00B00830">
        <w:rPr>
          <w:rFonts w:cstheme="minorHAnsi"/>
        </w:rPr>
        <w:t>The</w:t>
      </w:r>
      <w:r w:rsidR="00040426" w:rsidRPr="00B00830">
        <w:rPr>
          <w:rFonts w:cstheme="minorHAnsi"/>
        </w:rPr>
        <w:t xml:space="preserve"> proposal can be adjusted to meet</w:t>
      </w:r>
      <w:r w:rsidRPr="00B00830">
        <w:rPr>
          <w:rFonts w:cstheme="minorHAnsi"/>
        </w:rPr>
        <w:t xml:space="preserve"> what we need</w:t>
      </w:r>
      <w:r w:rsidR="005A637D" w:rsidRPr="00B00830">
        <w:rPr>
          <w:rFonts w:cstheme="minorHAnsi"/>
        </w:rPr>
        <w:t xml:space="preserve">, however the OSC decided </w:t>
      </w:r>
      <w:r w:rsidR="00E6677F" w:rsidRPr="00B00830">
        <w:rPr>
          <w:rFonts w:cstheme="minorHAnsi"/>
        </w:rPr>
        <w:t>that everything mentioned in the proposal was needed</w:t>
      </w:r>
      <w:r w:rsidRPr="00B00830">
        <w:rPr>
          <w:rFonts w:cstheme="minorHAnsi"/>
        </w:rPr>
        <w:t>.</w:t>
      </w:r>
    </w:p>
    <w:p w14:paraId="7DE42DE7" w14:textId="38234751" w:rsidR="00812683" w:rsidRPr="00B00830" w:rsidRDefault="001F5BE8" w:rsidP="005255DF">
      <w:pPr>
        <w:pStyle w:val="ListParagraph"/>
        <w:numPr>
          <w:ilvl w:val="0"/>
          <w:numId w:val="5"/>
        </w:numPr>
        <w:spacing w:after="0"/>
        <w:jc w:val="both"/>
        <w:rPr>
          <w:rFonts w:cstheme="minorHAnsi"/>
        </w:rPr>
      </w:pPr>
      <w:r w:rsidRPr="00B00830">
        <w:rPr>
          <w:rFonts w:cstheme="minorHAnsi"/>
        </w:rPr>
        <w:t>Partner</w:t>
      </w:r>
      <w:r w:rsidR="00812683" w:rsidRPr="00B00830">
        <w:rPr>
          <w:rFonts w:cstheme="minorHAnsi"/>
        </w:rPr>
        <w:t xml:space="preserve"> with</w:t>
      </w:r>
      <w:r w:rsidR="00E917F8" w:rsidRPr="00B00830">
        <w:rPr>
          <w:rFonts w:cstheme="minorHAnsi"/>
        </w:rPr>
        <w:t xml:space="preserve"> others to share </w:t>
      </w:r>
      <w:r w:rsidR="0054769F" w:rsidRPr="00B00830">
        <w:rPr>
          <w:rFonts w:cstheme="minorHAnsi"/>
        </w:rPr>
        <w:t>data.</w:t>
      </w:r>
    </w:p>
    <w:p w14:paraId="300337A8" w14:textId="75582062" w:rsidR="001F5BE8" w:rsidRPr="00B00830" w:rsidRDefault="00812683" w:rsidP="005255DF">
      <w:pPr>
        <w:pStyle w:val="ListParagraph"/>
        <w:numPr>
          <w:ilvl w:val="0"/>
          <w:numId w:val="6"/>
        </w:numPr>
        <w:spacing w:after="0"/>
        <w:jc w:val="both"/>
        <w:rPr>
          <w:rFonts w:cstheme="minorHAnsi"/>
        </w:rPr>
      </w:pPr>
      <w:r w:rsidRPr="00B00830">
        <w:rPr>
          <w:rFonts w:cstheme="minorHAnsi"/>
        </w:rPr>
        <w:t>T</w:t>
      </w:r>
      <w:r w:rsidR="001F5BE8" w:rsidRPr="00B00830">
        <w:rPr>
          <w:rFonts w:cstheme="minorHAnsi"/>
        </w:rPr>
        <w:t xml:space="preserve">reatment </w:t>
      </w:r>
      <w:r w:rsidRPr="00B00830">
        <w:rPr>
          <w:rFonts w:cstheme="minorHAnsi"/>
        </w:rPr>
        <w:t>P</w:t>
      </w:r>
      <w:r w:rsidR="001F5BE8" w:rsidRPr="00B00830">
        <w:rPr>
          <w:rFonts w:cstheme="minorHAnsi"/>
        </w:rPr>
        <w:t>roviders (BAART, Mission Fields, etc.)</w:t>
      </w:r>
    </w:p>
    <w:p w14:paraId="1F1CE501" w14:textId="6884BD48" w:rsidR="00812683" w:rsidRPr="00B00830" w:rsidRDefault="00812683" w:rsidP="005255DF">
      <w:pPr>
        <w:pStyle w:val="ListParagraph"/>
        <w:numPr>
          <w:ilvl w:val="0"/>
          <w:numId w:val="6"/>
        </w:numPr>
        <w:spacing w:after="0"/>
        <w:jc w:val="both"/>
        <w:rPr>
          <w:rFonts w:cstheme="minorHAnsi"/>
        </w:rPr>
      </w:pPr>
      <w:r w:rsidRPr="00B00830">
        <w:rPr>
          <w:rFonts w:cstheme="minorHAnsi"/>
        </w:rPr>
        <w:t>Health Departments</w:t>
      </w:r>
    </w:p>
    <w:p w14:paraId="73E66384" w14:textId="77777777" w:rsidR="00812683" w:rsidRPr="001B534B" w:rsidRDefault="00812683" w:rsidP="005255DF">
      <w:pPr>
        <w:ind w:left="1800"/>
        <w:jc w:val="both"/>
        <w:rPr>
          <w:rFonts w:asciiTheme="minorHAnsi" w:hAnsiTheme="minorHAnsi" w:cstheme="minorHAnsi"/>
        </w:rPr>
      </w:pPr>
    </w:p>
    <w:p w14:paraId="6DA6AA72" w14:textId="4AD00D39" w:rsidR="00E917F8" w:rsidRPr="00AE67D8" w:rsidRDefault="00C873EF" w:rsidP="005255DF">
      <w:pPr>
        <w:ind w:left="720"/>
        <w:jc w:val="both"/>
        <w:rPr>
          <w:rFonts w:asciiTheme="minorHAnsi" w:hAnsiTheme="minorHAnsi" w:cstheme="minorHAnsi"/>
          <w:i/>
          <w:iCs/>
        </w:rPr>
      </w:pPr>
      <w:bookmarkStart w:id="0" w:name="_Hlk164428988"/>
      <w:r>
        <w:rPr>
          <w:rFonts w:asciiTheme="minorHAnsi" w:hAnsiTheme="minorHAnsi" w:cstheme="minorHAnsi"/>
          <w:i/>
          <w:iCs/>
        </w:rPr>
        <w:t>*</w:t>
      </w:r>
      <w:r w:rsidR="00E917F8" w:rsidRPr="00AE67D8">
        <w:rPr>
          <w:rFonts w:asciiTheme="minorHAnsi" w:hAnsiTheme="minorHAnsi" w:cstheme="minorHAnsi"/>
          <w:i/>
          <w:iCs/>
        </w:rPr>
        <w:t xml:space="preserve">Sgt. Benjamin Murry made motion to approve, Laura Osborn second the motion. Vote to approve passed with a show of hands in favor. </w:t>
      </w:r>
      <w:r w:rsidR="0090524E" w:rsidRPr="00AE67D8">
        <w:rPr>
          <w:rFonts w:asciiTheme="minorHAnsi" w:hAnsiTheme="minorHAnsi" w:cstheme="minorHAnsi"/>
          <w:i/>
          <w:iCs/>
        </w:rPr>
        <w:t>Three</w:t>
      </w:r>
      <w:r w:rsidR="00E917F8" w:rsidRPr="00AE67D8">
        <w:rPr>
          <w:rFonts w:asciiTheme="minorHAnsi" w:hAnsiTheme="minorHAnsi" w:cstheme="minorHAnsi"/>
          <w:i/>
          <w:iCs/>
        </w:rPr>
        <w:t xml:space="preserve"> abstained</w:t>
      </w:r>
      <w:r w:rsidR="00D126B6">
        <w:rPr>
          <w:rFonts w:asciiTheme="minorHAnsi" w:hAnsiTheme="minorHAnsi" w:cstheme="minorHAnsi"/>
          <w:i/>
          <w:iCs/>
        </w:rPr>
        <w:t xml:space="preserve"> (Jennifer Bender and Jenn Nelson of Wellbeing Initiative and Davidson Wissing of DHHS)</w:t>
      </w:r>
      <w:r w:rsidR="001B534B" w:rsidRPr="00AE67D8">
        <w:rPr>
          <w:rFonts w:asciiTheme="minorHAnsi" w:hAnsiTheme="minorHAnsi" w:cstheme="minorHAnsi"/>
          <w:i/>
          <w:iCs/>
        </w:rPr>
        <w:t xml:space="preserve">. This will be forwarded to the Behavioral Health Advisory Committee. </w:t>
      </w:r>
    </w:p>
    <w:bookmarkEnd w:id="0"/>
    <w:p w14:paraId="099F7FC8" w14:textId="77777777" w:rsidR="00495E8B" w:rsidRPr="001B534B" w:rsidRDefault="00495E8B" w:rsidP="005255DF">
      <w:pPr>
        <w:jc w:val="both"/>
        <w:rPr>
          <w:rFonts w:asciiTheme="minorHAnsi" w:hAnsiTheme="minorHAnsi" w:cstheme="minorHAnsi"/>
        </w:rPr>
      </w:pPr>
    </w:p>
    <w:p w14:paraId="4520F102" w14:textId="4C376C97" w:rsidR="001B534B" w:rsidRPr="00D03801" w:rsidRDefault="00CF2F7E" w:rsidP="005255DF">
      <w:pPr>
        <w:pStyle w:val="ListParagraph"/>
        <w:numPr>
          <w:ilvl w:val="0"/>
          <w:numId w:val="1"/>
        </w:numPr>
        <w:spacing w:after="0"/>
        <w:jc w:val="both"/>
        <w:rPr>
          <w:rFonts w:cstheme="minorHAnsi"/>
          <w:b/>
          <w:bCs/>
        </w:rPr>
      </w:pPr>
      <w:r w:rsidRPr="00D03801">
        <w:rPr>
          <w:rFonts w:cstheme="minorHAnsi"/>
          <w:b/>
          <w:bCs/>
        </w:rPr>
        <w:t xml:space="preserve">Status of </w:t>
      </w:r>
      <w:r w:rsidR="00CC21A3" w:rsidRPr="00D03801">
        <w:rPr>
          <w:rFonts w:cstheme="minorHAnsi"/>
          <w:b/>
          <w:bCs/>
        </w:rPr>
        <w:t>Request for Obvious Expenditure</w:t>
      </w:r>
      <w:r w:rsidR="001B534B" w:rsidRPr="00D03801">
        <w:rPr>
          <w:rFonts w:cstheme="minorHAnsi"/>
          <w:b/>
          <w:bCs/>
        </w:rPr>
        <w:t xml:space="preserve">  </w:t>
      </w:r>
    </w:p>
    <w:p w14:paraId="49A8523D" w14:textId="751E13B8" w:rsidR="001B534B" w:rsidRPr="001B534B" w:rsidRDefault="00CC21A3" w:rsidP="005255DF">
      <w:pPr>
        <w:pStyle w:val="ListParagraph"/>
        <w:spacing w:after="0"/>
        <w:ind w:left="1440"/>
        <w:jc w:val="both"/>
        <w:rPr>
          <w:rFonts w:cstheme="minorHAnsi"/>
          <w:b/>
          <w:bCs/>
        </w:rPr>
      </w:pPr>
      <w:r w:rsidRPr="001B534B">
        <w:rPr>
          <w:rFonts w:cstheme="minorHAnsi"/>
        </w:rPr>
        <w:t>Sandy Morrissey</w:t>
      </w:r>
      <w:r w:rsidR="001B534B" w:rsidRPr="001B534B">
        <w:rPr>
          <w:rFonts w:cstheme="minorHAnsi"/>
        </w:rPr>
        <w:t xml:space="preserve"> – My Lnk </w:t>
      </w:r>
    </w:p>
    <w:p w14:paraId="2374AA62" w14:textId="53DD141B" w:rsidR="00CC21A3" w:rsidRPr="001B534B" w:rsidRDefault="00CC21A3" w:rsidP="00D126B6">
      <w:pPr>
        <w:pStyle w:val="ListParagraph"/>
        <w:spacing w:after="0"/>
        <w:ind w:left="1440"/>
        <w:jc w:val="both"/>
        <w:rPr>
          <w:rFonts w:cstheme="minorHAnsi"/>
        </w:rPr>
      </w:pPr>
      <w:r w:rsidRPr="001B534B">
        <w:rPr>
          <w:rFonts w:cstheme="minorHAnsi"/>
        </w:rPr>
        <w:t>Theresa Henning</w:t>
      </w:r>
      <w:r w:rsidR="001B534B" w:rsidRPr="001B534B">
        <w:rPr>
          <w:rFonts w:cstheme="minorHAnsi"/>
        </w:rPr>
        <w:t xml:space="preserve"> – Promotional Videos</w:t>
      </w:r>
      <w:r w:rsidR="00D126B6">
        <w:rPr>
          <w:rFonts w:cstheme="minorHAnsi"/>
        </w:rPr>
        <w:t xml:space="preserve">- we will pay </w:t>
      </w:r>
      <w:proofErr w:type="gramStart"/>
      <w:r w:rsidR="00D126B6">
        <w:rPr>
          <w:rFonts w:cstheme="minorHAnsi"/>
        </w:rPr>
        <w:t>the $</w:t>
      </w:r>
      <w:proofErr w:type="gramEnd"/>
      <w:r w:rsidR="00D126B6">
        <w:rPr>
          <w:rFonts w:cstheme="minorHAnsi"/>
        </w:rPr>
        <w:t xml:space="preserve">6000 for the promotion of the videos.  The committee had approved the cost of the </w:t>
      </w:r>
      <w:proofErr w:type="gramStart"/>
      <w:r w:rsidR="00D126B6">
        <w:rPr>
          <w:rFonts w:cstheme="minorHAnsi"/>
        </w:rPr>
        <w:t>videos’</w:t>
      </w:r>
      <w:proofErr w:type="gramEnd"/>
      <w:r w:rsidR="00D126B6">
        <w:rPr>
          <w:rFonts w:cstheme="minorHAnsi"/>
        </w:rPr>
        <w:t xml:space="preserve"> but this cost was not needed as funding was secured elsewhere.  </w:t>
      </w:r>
    </w:p>
    <w:p w14:paraId="04BFC6B9" w14:textId="77777777" w:rsidR="001B534B" w:rsidRPr="001B534B" w:rsidRDefault="001B534B" w:rsidP="005255DF">
      <w:pPr>
        <w:pStyle w:val="ListParagraph"/>
        <w:spacing w:after="0"/>
        <w:ind w:firstLine="720"/>
        <w:jc w:val="both"/>
        <w:rPr>
          <w:rFonts w:cstheme="minorHAnsi"/>
        </w:rPr>
      </w:pPr>
    </w:p>
    <w:p w14:paraId="4D12B861" w14:textId="6695E4C5" w:rsidR="001B534B" w:rsidRPr="001B534B" w:rsidRDefault="001B534B" w:rsidP="005255DF">
      <w:pPr>
        <w:jc w:val="both"/>
        <w:rPr>
          <w:rFonts w:asciiTheme="minorHAnsi" w:hAnsiTheme="minorHAnsi" w:cstheme="minorHAnsi"/>
        </w:rPr>
      </w:pPr>
      <w:r w:rsidRPr="001B534B">
        <w:rPr>
          <w:rFonts w:asciiTheme="minorHAnsi" w:hAnsiTheme="minorHAnsi" w:cstheme="minorHAnsi"/>
        </w:rPr>
        <w:tab/>
      </w:r>
      <w:r w:rsidR="00C873EF">
        <w:rPr>
          <w:rFonts w:asciiTheme="minorHAnsi" w:hAnsiTheme="minorHAnsi" w:cstheme="minorHAnsi"/>
        </w:rPr>
        <w:t>*</w:t>
      </w:r>
      <w:r w:rsidRPr="001B534B">
        <w:rPr>
          <w:rFonts w:asciiTheme="minorHAnsi" w:hAnsiTheme="minorHAnsi" w:cstheme="minorHAnsi"/>
          <w:i/>
          <w:iCs/>
        </w:rPr>
        <w:t>Both</w:t>
      </w:r>
      <w:r w:rsidRPr="001B534B">
        <w:rPr>
          <w:rFonts w:asciiTheme="minorHAnsi" w:hAnsiTheme="minorHAnsi" w:cstheme="minorHAnsi"/>
        </w:rPr>
        <w:t xml:space="preserve"> </w:t>
      </w:r>
      <w:r w:rsidRPr="001B534B">
        <w:rPr>
          <w:rFonts w:asciiTheme="minorHAnsi" w:hAnsiTheme="minorHAnsi" w:cstheme="minorHAnsi"/>
          <w:i/>
          <w:iCs/>
        </w:rPr>
        <w:t>Approved by BHAC and Region Governing Board, can move forward.</w:t>
      </w:r>
    </w:p>
    <w:p w14:paraId="1FFF9E0F" w14:textId="77777777" w:rsidR="00CF2F7E" w:rsidRPr="001B534B" w:rsidRDefault="00CF2F7E" w:rsidP="005255DF">
      <w:pPr>
        <w:pStyle w:val="ListParagraph"/>
        <w:jc w:val="both"/>
        <w:rPr>
          <w:rFonts w:cstheme="minorHAnsi"/>
        </w:rPr>
      </w:pPr>
    </w:p>
    <w:p w14:paraId="03A304E6" w14:textId="7FB98065" w:rsidR="00CF2F7E" w:rsidRDefault="00D03801" w:rsidP="005255DF">
      <w:pPr>
        <w:pStyle w:val="ListParagraph"/>
        <w:numPr>
          <w:ilvl w:val="0"/>
          <w:numId w:val="1"/>
        </w:numPr>
        <w:spacing w:after="0"/>
        <w:jc w:val="both"/>
        <w:rPr>
          <w:rFonts w:cstheme="minorHAnsi"/>
          <w:b/>
          <w:bCs/>
        </w:rPr>
      </w:pPr>
      <w:r w:rsidRPr="00D03801">
        <w:rPr>
          <w:rFonts w:cstheme="minorHAnsi"/>
          <w:b/>
          <w:bCs/>
        </w:rPr>
        <w:t>T</w:t>
      </w:r>
      <w:r w:rsidR="00CF2F7E" w:rsidRPr="00D03801">
        <w:rPr>
          <w:rFonts w:cstheme="minorHAnsi"/>
          <w:b/>
          <w:bCs/>
        </w:rPr>
        <w:t>imeline/ Discussion of Grant Release</w:t>
      </w:r>
    </w:p>
    <w:p w14:paraId="22CDED1C" w14:textId="4079A5B4" w:rsidR="005255DF" w:rsidRPr="005A637D" w:rsidRDefault="00D03801" w:rsidP="005A637D">
      <w:pPr>
        <w:pStyle w:val="ListParagraph"/>
        <w:spacing w:after="0"/>
        <w:jc w:val="both"/>
        <w:rPr>
          <w:rFonts w:cstheme="minorHAnsi"/>
        </w:rPr>
      </w:pPr>
      <w:r w:rsidRPr="001B534B">
        <w:rPr>
          <w:rFonts w:cstheme="minorHAnsi"/>
        </w:rPr>
        <w:t>The strategic planning handout covers each section of the abatement strategies that were identified in the blueprint. The top three priorities in each section will be funded in the first grant cycle.</w:t>
      </w:r>
      <w:r>
        <w:rPr>
          <w:rFonts w:cstheme="minorHAnsi"/>
        </w:rPr>
        <w:t xml:space="preserve"> </w:t>
      </w:r>
      <w:r w:rsidR="00867C97">
        <w:rPr>
          <w:rFonts w:cstheme="minorHAnsi"/>
        </w:rPr>
        <w:t xml:space="preserve">Janis </w:t>
      </w:r>
      <w:r>
        <w:rPr>
          <w:rFonts w:cstheme="minorHAnsi"/>
        </w:rPr>
        <w:t xml:space="preserve">proposed doing </w:t>
      </w:r>
      <w:r w:rsidR="00867C97">
        <w:rPr>
          <w:rFonts w:cstheme="minorHAnsi"/>
        </w:rPr>
        <w:t>two</w:t>
      </w:r>
      <w:r>
        <w:rPr>
          <w:rFonts w:cstheme="minorHAnsi"/>
        </w:rPr>
        <w:t xml:space="preserve"> grant cycles per </w:t>
      </w:r>
      <w:r w:rsidR="0054769F">
        <w:rPr>
          <w:rFonts w:cstheme="minorHAnsi"/>
        </w:rPr>
        <w:t>year:</w:t>
      </w:r>
      <w:r w:rsidR="002A4C01">
        <w:rPr>
          <w:rFonts w:cstheme="minorHAnsi"/>
        </w:rPr>
        <w:t xml:space="preserve"> one now and the </w:t>
      </w:r>
      <w:r w:rsidR="0054769F">
        <w:rPr>
          <w:rFonts w:cstheme="minorHAnsi"/>
        </w:rPr>
        <w:t>other,</w:t>
      </w:r>
      <w:r w:rsidR="002A4C01">
        <w:rPr>
          <w:rFonts w:cstheme="minorHAnsi"/>
        </w:rPr>
        <w:t xml:space="preserve"> possibly in December. </w:t>
      </w:r>
    </w:p>
    <w:p w14:paraId="22A10473" w14:textId="77777777" w:rsidR="005255DF" w:rsidRDefault="005255DF" w:rsidP="005255DF">
      <w:pPr>
        <w:pStyle w:val="ListParagraph"/>
        <w:spacing w:after="0"/>
        <w:jc w:val="both"/>
        <w:rPr>
          <w:rFonts w:cstheme="minorHAnsi"/>
        </w:rPr>
      </w:pPr>
    </w:p>
    <w:p w14:paraId="35C3E5B7" w14:textId="225A464E" w:rsidR="002A6F5C" w:rsidRDefault="00867C97" w:rsidP="005255DF">
      <w:pPr>
        <w:pStyle w:val="ListParagraph"/>
        <w:spacing w:after="0"/>
        <w:jc w:val="both"/>
        <w:rPr>
          <w:rFonts w:cstheme="minorHAnsi"/>
        </w:rPr>
      </w:pPr>
      <w:r>
        <w:rPr>
          <w:rFonts w:cstheme="minorHAnsi"/>
        </w:rPr>
        <w:t xml:space="preserve">The first cycle </w:t>
      </w:r>
      <w:r w:rsidR="005255DF">
        <w:rPr>
          <w:rFonts w:cstheme="minorHAnsi"/>
        </w:rPr>
        <w:t>will be about</w:t>
      </w:r>
      <w:r>
        <w:rPr>
          <w:rFonts w:cstheme="minorHAnsi"/>
        </w:rPr>
        <w:t xml:space="preserve"> $625,000 and will fund a minimum of two projects. </w:t>
      </w:r>
    </w:p>
    <w:p w14:paraId="407D0EB5" w14:textId="77777777" w:rsidR="00015E2D" w:rsidRDefault="002A6F5C" w:rsidP="005255DF">
      <w:pPr>
        <w:pStyle w:val="ListParagraph"/>
        <w:numPr>
          <w:ilvl w:val="0"/>
          <w:numId w:val="5"/>
        </w:numPr>
        <w:spacing w:after="0"/>
        <w:jc w:val="both"/>
        <w:rPr>
          <w:rFonts w:cstheme="minorHAnsi"/>
        </w:rPr>
      </w:pPr>
      <w:r>
        <w:rPr>
          <w:rFonts w:cstheme="minorHAnsi"/>
        </w:rPr>
        <w:lastRenderedPageBreak/>
        <w:t>Grant applications</w:t>
      </w:r>
    </w:p>
    <w:p w14:paraId="06C2C7ED" w14:textId="731012F1" w:rsidR="00015E2D" w:rsidRDefault="00015E2D" w:rsidP="005255DF">
      <w:pPr>
        <w:pStyle w:val="ListParagraph"/>
        <w:numPr>
          <w:ilvl w:val="0"/>
          <w:numId w:val="8"/>
        </w:numPr>
        <w:spacing w:after="0"/>
        <w:jc w:val="both"/>
        <w:rPr>
          <w:rFonts w:cstheme="minorHAnsi"/>
        </w:rPr>
      </w:pPr>
      <w:r>
        <w:rPr>
          <w:rFonts w:cstheme="minorHAnsi"/>
        </w:rPr>
        <w:t>D</w:t>
      </w:r>
      <w:r w:rsidR="002A6F5C">
        <w:rPr>
          <w:rFonts w:cstheme="minorHAnsi"/>
        </w:rPr>
        <w:t>eadline is May 6, 2024</w:t>
      </w:r>
      <w:r>
        <w:rPr>
          <w:rFonts w:cstheme="minorHAnsi"/>
        </w:rPr>
        <w:t>.</w:t>
      </w:r>
    </w:p>
    <w:p w14:paraId="7C3022A5" w14:textId="0052D58C" w:rsidR="00015E2D" w:rsidRPr="00015E2D" w:rsidRDefault="002A6F5C" w:rsidP="005255DF">
      <w:pPr>
        <w:pStyle w:val="ListParagraph"/>
        <w:numPr>
          <w:ilvl w:val="0"/>
          <w:numId w:val="8"/>
        </w:numPr>
        <w:spacing w:after="0"/>
        <w:jc w:val="both"/>
        <w:rPr>
          <w:rFonts w:cstheme="minorHAnsi"/>
          <w:b/>
          <w:bCs/>
        </w:rPr>
      </w:pPr>
      <w:r w:rsidRPr="00015E2D">
        <w:rPr>
          <w:rFonts w:cstheme="minorHAnsi"/>
        </w:rPr>
        <w:t xml:space="preserve">Applications will be scored by the </w:t>
      </w:r>
      <w:r w:rsidR="00015E2D">
        <w:rPr>
          <w:rFonts w:cstheme="minorHAnsi"/>
        </w:rPr>
        <w:t>G</w:t>
      </w:r>
      <w:r w:rsidRPr="00015E2D">
        <w:rPr>
          <w:rFonts w:cstheme="minorHAnsi"/>
        </w:rPr>
        <w:t xml:space="preserve">rant </w:t>
      </w:r>
      <w:r w:rsidR="00015E2D">
        <w:rPr>
          <w:rFonts w:cstheme="minorHAnsi"/>
        </w:rPr>
        <w:t>R</w:t>
      </w:r>
      <w:r w:rsidRPr="00015E2D">
        <w:rPr>
          <w:rFonts w:cstheme="minorHAnsi"/>
        </w:rPr>
        <w:t xml:space="preserve">eview </w:t>
      </w:r>
      <w:r w:rsidR="00015E2D">
        <w:rPr>
          <w:rFonts w:cstheme="minorHAnsi"/>
        </w:rPr>
        <w:t>C</w:t>
      </w:r>
      <w:r w:rsidRPr="00015E2D">
        <w:rPr>
          <w:rFonts w:cstheme="minorHAnsi"/>
        </w:rPr>
        <w:t>ommittee (</w:t>
      </w:r>
      <w:r w:rsidR="00867C97" w:rsidRPr="00015E2D">
        <w:rPr>
          <w:rFonts w:cstheme="minorHAnsi"/>
        </w:rPr>
        <w:t>4</w:t>
      </w:r>
      <w:r w:rsidR="0054769F">
        <w:rPr>
          <w:rFonts w:cstheme="minorHAnsi"/>
        </w:rPr>
        <w:t xml:space="preserve"> -</w:t>
      </w:r>
      <w:r w:rsidR="00867C97" w:rsidRPr="00015E2D">
        <w:rPr>
          <w:rFonts w:cstheme="minorHAnsi"/>
        </w:rPr>
        <w:t xml:space="preserve"> </w:t>
      </w:r>
      <w:r w:rsidRPr="00015E2D">
        <w:rPr>
          <w:rFonts w:cstheme="minorHAnsi"/>
        </w:rPr>
        <w:t xml:space="preserve">Region V </w:t>
      </w:r>
      <w:proofErr w:type="gramStart"/>
      <w:r w:rsidRPr="00015E2D">
        <w:rPr>
          <w:rFonts w:cstheme="minorHAnsi"/>
        </w:rPr>
        <w:t>staff</w:t>
      </w:r>
      <w:r w:rsidR="00867C97" w:rsidRPr="00015E2D">
        <w:rPr>
          <w:rFonts w:cstheme="minorHAnsi"/>
        </w:rPr>
        <w:t xml:space="preserve">, </w:t>
      </w:r>
      <w:r w:rsidR="0054769F">
        <w:rPr>
          <w:rFonts w:cstheme="minorHAnsi"/>
        </w:rPr>
        <w:t xml:space="preserve">  </w:t>
      </w:r>
      <w:proofErr w:type="gramEnd"/>
      <w:r w:rsidR="0054769F">
        <w:rPr>
          <w:rFonts w:cstheme="minorHAnsi"/>
        </w:rPr>
        <w:t xml:space="preserve">     </w:t>
      </w:r>
      <w:r w:rsidR="00867C97" w:rsidRPr="00015E2D">
        <w:rPr>
          <w:rFonts w:cstheme="minorHAnsi"/>
        </w:rPr>
        <w:t>1</w:t>
      </w:r>
      <w:r w:rsidR="0054769F">
        <w:rPr>
          <w:rFonts w:cstheme="minorHAnsi"/>
        </w:rPr>
        <w:t xml:space="preserve"> -</w:t>
      </w:r>
      <w:r w:rsidRPr="00015E2D">
        <w:rPr>
          <w:rFonts w:cstheme="minorHAnsi"/>
        </w:rPr>
        <w:t xml:space="preserve"> </w:t>
      </w:r>
      <w:r w:rsidR="00867C97" w:rsidRPr="00015E2D">
        <w:rPr>
          <w:rFonts w:cstheme="minorHAnsi"/>
        </w:rPr>
        <w:t>RGB</w:t>
      </w:r>
      <w:r w:rsidRPr="00015E2D">
        <w:rPr>
          <w:rFonts w:cstheme="minorHAnsi"/>
        </w:rPr>
        <w:t xml:space="preserve"> member</w:t>
      </w:r>
      <w:r w:rsidR="00867C97" w:rsidRPr="00015E2D">
        <w:rPr>
          <w:rFonts w:cstheme="minorHAnsi"/>
        </w:rPr>
        <w:t>, 1</w:t>
      </w:r>
      <w:r w:rsidR="0054769F">
        <w:rPr>
          <w:rFonts w:cstheme="minorHAnsi"/>
        </w:rPr>
        <w:t xml:space="preserve"> -</w:t>
      </w:r>
      <w:r w:rsidRPr="00015E2D">
        <w:rPr>
          <w:rFonts w:cstheme="minorHAnsi"/>
        </w:rPr>
        <w:t xml:space="preserve"> </w:t>
      </w:r>
      <w:r w:rsidR="00867C97" w:rsidRPr="00015E2D">
        <w:rPr>
          <w:rFonts w:cstheme="minorHAnsi"/>
        </w:rPr>
        <w:t>BHAC</w:t>
      </w:r>
      <w:r w:rsidRPr="00015E2D">
        <w:rPr>
          <w:rFonts w:cstheme="minorHAnsi"/>
        </w:rPr>
        <w:t xml:space="preserve"> member</w:t>
      </w:r>
      <w:r w:rsidR="00867C97" w:rsidRPr="00015E2D">
        <w:rPr>
          <w:rFonts w:cstheme="minorHAnsi"/>
        </w:rPr>
        <w:t>, 2</w:t>
      </w:r>
      <w:r w:rsidR="0054769F">
        <w:rPr>
          <w:rFonts w:cstheme="minorHAnsi"/>
        </w:rPr>
        <w:t xml:space="preserve"> -</w:t>
      </w:r>
      <w:r w:rsidR="00867C97" w:rsidRPr="00015E2D">
        <w:rPr>
          <w:rFonts w:cstheme="minorHAnsi"/>
        </w:rPr>
        <w:t xml:space="preserve"> </w:t>
      </w:r>
      <w:r w:rsidRPr="00015E2D">
        <w:rPr>
          <w:rFonts w:cstheme="minorHAnsi"/>
        </w:rPr>
        <w:t>OSC</w:t>
      </w:r>
      <w:r w:rsidR="00867C97" w:rsidRPr="00015E2D">
        <w:rPr>
          <w:rFonts w:cstheme="minorHAnsi"/>
        </w:rPr>
        <w:t xml:space="preserve"> members</w:t>
      </w:r>
      <w:r w:rsidRPr="00015E2D">
        <w:rPr>
          <w:rFonts w:cstheme="minorHAnsi"/>
        </w:rPr>
        <w:t xml:space="preserve">). </w:t>
      </w:r>
      <w:r w:rsidR="00867C97" w:rsidRPr="00015E2D">
        <w:rPr>
          <w:rFonts w:cstheme="minorHAnsi"/>
        </w:rPr>
        <w:t xml:space="preserve">Amy </w:t>
      </w:r>
      <w:r w:rsidRPr="00015E2D">
        <w:rPr>
          <w:rFonts w:cstheme="minorHAnsi"/>
        </w:rPr>
        <w:t>Reynoldson and Erik Delaney have volunteered to represent the two OSC members.</w:t>
      </w:r>
    </w:p>
    <w:p w14:paraId="5B316908" w14:textId="428B4153" w:rsidR="00015E2D" w:rsidRPr="00B00830" w:rsidRDefault="002A6F5C" w:rsidP="005255DF">
      <w:pPr>
        <w:pStyle w:val="ListParagraph"/>
        <w:numPr>
          <w:ilvl w:val="0"/>
          <w:numId w:val="8"/>
        </w:numPr>
        <w:spacing w:after="0"/>
        <w:jc w:val="both"/>
        <w:rPr>
          <w:rFonts w:cstheme="minorHAnsi"/>
          <w:b/>
          <w:bCs/>
        </w:rPr>
      </w:pPr>
      <w:r w:rsidRPr="00B00830">
        <w:rPr>
          <w:rFonts w:cstheme="minorHAnsi"/>
        </w:rPr>
        <w:t xml:space="preserve">OSC members will </w:t>
      </w:r>
      <w:r w:rsidR="005A637D" w:rsidRPr="00B00830">
        <w:rPr>
          <w:rFonts w:cstheme="minorHAnsi"/>
        </w:rPr>
        <w:t>be notified of the results at the meeting on May 21</w:t>
      </w:r>
      <w:r w:rsidR="005A637D" w:rsidRPr="00B00830">
        <w:rPr>
          <w:rFonts w:cstheme="minorHAnsi"/>
          <w:vertAlign w:val="superscript"/>
        </w:rPr>
        <w:t>st</w:t>
      </w:r>
      <w:r w:rsidR="005A637D" w:rsidRPr="00B00830">
        <w:rPr>
          <w:rFonts w:cstheme="minorHAnsi"/>
        </w:rPr>
        <w:t xml:space="preserve">.  They will vote to move the recommendations to the BHAC and RGB.  </w:t>
      </w:r>
    </w:p>
    <w:p w14:paraId="7446C249" w14:textId="7524AD08" w:rsidR="002A6F5C" w:rsidRDefault="00015E2D" w:rsidP="005255DF">
      <w:pPr>
        <w:pStyle w:val="ListParagraph"/>
        <w:numPr>
          <w:ilvl w:val="0"/>
          <w:numId w:val="8"/>
        </w:numPr>
        <w:spacing w:after="0"/>
        <w:jc w:val="both"/>
        <w:rPr>
          <w:rFonts w:cstheme="minorHAnsi"/>
        </w:rPr>
      </w:pPr>
      <w:r w:rsidRPr="00015E2D">
        <w:rPr>
          <w:rFonts w:cstheme="minorHAnsi"/>
        </w:rPr>
        <w:t>BHAC recommendations will go to Regional Governing Board for final approval on June 10, 2024</w:t>
      </w:r>
    </w:p>
    <w:p w14:paraId="7E5C7734" w14:textId="34FE26DF" w:rsidR="00CD11F3" w:rsidRPr="00015E2D" w:rsidRDefault="00CD11F3" w:rsidP="005255DF">
      <w:pPr>
        <w:pStyle w:val="ListParagraph"/>
        <w:numPr>
          <w:ilvl w:val="0"/>
          <w:numId w:val="8"/>
        </w:numPr>
        <w:spacing w:after="0"/>
        <w:jc w:val="both"/>
        <w:rPr>
          <w:rFonts w:cstheme="minorHAnsi"/>
        </w:rPr>
      </w:pPr>
      <w:r>
        <w:rPr>
          <w:rFonts w:cstheme="minorHAnsi"/>
        </w:rPr>
        <w:t>Year 1 Grant Cycle Begins July 1, 2024</w:t>
      </w:r>
    </w:p>
    <w:p w14:paraId="5C540D5C" w14:textId="77777777" w:rsidR="001B534B" w:rsidRPr="001B534B" w:rsidRDefault="001B534B" w:rsidP="005255DF">
      <w:pPr>
        <w:pStyle w:val="ListParagraph"/>
        <w:spacing w:after="0"/>
        <w:jc w:val="both"/>
        <w:rPr>
          <w:rFonts w:cstheme="minorHAnsi"/>
        </w:rPr>
      </w:pPr>
    </w:p>
    <w:p w14:paraId="51665173" w14:textId="77777777" w:rsidR="00CD11F3" w:rsidRPr="00854950" w:rsidRDefault="00CD11F3" w:rsidP="005255DF">
      <w:pPr>
        <w:pStyle w:val="ListParagraph"/>
        <w:numPr>
          <w:ilvl w:val="0"/>
          <w:numId w:val="1"/>
        </w:numPr>
        <w:spacing w:after="0"/>
        <w:jc w:val="both"/>
        <w:rPr>
          <w:rFonts w:cstheme="minorHAnsi"/>
          <w:b/>
          <w:bCs/>
        </w:rPr>
      </w:pPr>
      <w:r w:rsidRPr="00854950">
        <w:rPr>
          <w:rFonts w:cstheme="minorHAnsi"/>
          <w:b/>
          <w:bCs/>
        </w:rPr>
        <w:t xml:space="preserve">Flex Funds Proposal – $25, 000 or what the committee feels is needed. </w:t>
      </w:r>
    </w:p>
    <w:p w14:paraId="297573A4" w14:textId="77777777" w:rsidR="00854950" w:rsidRDefault="00854950" w:rsidP="005255DF">
      <w:pPr>
        <w:pStyle w:val="ListParagraph"/>
        <w:spacing w:after="0"/>
        <w:jc w:val="both"/>
      </w:pPr>
      <w:r>
        <w:t>Funds would be utilized to help persons within the Region V catchment area obtain the resources necessary to meet identified treatment/rehabilitation needs that cannot be provided through other funding mechanisms or more traditional service provision modalities.</w:t>
      </w:r>
    </w:p>
    <w:p w14:paraId="72EE243B" w14:textId="20957246" w:rsidR="00CF2F7E" w:rsidRDefault="00CD11F3" w:rsidP="005255DF">
      <w:pPr>
        <w:pStyle w:val="ListParagraph"/>
        <w:numPr>
          <w:ilvl w:val="0"/>
          <w:numId w:val="5"/>
        </w:numPr>
        <w:spacing w:after="0"/>
        <w:jc w:val="both"/>
        <w:rPr>
          <w:rFonts w:cstheme="minorHAnsi"/>
        </w:rPr>
      </w:pPr>
      <w:r w:rsidRPr="00854950">
        <w:rPr>
          <w:rFonts w:cstheme="minorHAnsi"/>
        </w:rPr>
        <w:t>Accessed through</w:t>
      </w:r>
      <w:r w:rsidR="00854950">
        <w:rPr>
          <w:rFonts w:cstheme="minorHAnsi"/>
        </w:rPr>
        <w:t xml:space="preserve"> request to </w:t>
      </w:r>
      <w:r w:rsidRPr="00854950">
        <w:rPr>
          <w:rFonts w:cstheme="minorHAnsi"/>
        </w:rPr>
        <w:t>Region V Systems</w:t>
      </w:r>
      <w:r w:rsidR="00854950">
        <w:rPr>
          <w:rFonts w:cstheme="minorHAnsi"/>
        </w:rPr>
        <w:t xml:space="preserve"> Opioid Program.</w:t>
      </w:r>
    </w:p>
    <w:p w14:paraId="6876C709" w14:textId="26A80253" w:rsidR="00854950" w:rsidRDefault="00854950" w:rsidP="005255DF">
      <w:pPr>
        <w:pStyle w:val="ListParagraph"/>
        <w:numPr>
          <w:ilvl w:val="0"/>
          <w:numId w:val="5"/>
        </w:numPr>
        <w:spacing w:after="0"/>
        <w:jc w:val="both"/>
        <w:rPr>
          <w:rFonts w:cstheme="minorHAnsi"/>
        </w:rPr>
      </w:pPr>
      <w:r>
        <w:rPr>
          <w:rFonts w:cstheme="minorHAnsi"/>
        </w:rPr>
        <w:t>Meet criteria established by Region V Systems and OSC.</w:t>
      </w:r>
    </w:p>
    <w:p w14:paraId="6AFC110B" w14:textId="77777777" w:rsidR="00657FDA" w:rsidRDefault="00657FDA" w:rsidP="005255DF">
      <w:pPr>
        <w:ind w:left="720"/>
        <w:jc w:val="both"/>
        <w:rPr>
          <w:rFonts w:cstheme="minorHAnsi"/>
        </w:rPr>
      </w:pPr>
    </w:p>
    <w:p w14:paraId="5342EF09" w14:textId="619E3300" w:rsidR="00247E36" w:rsidRDefault="00247E36" w:rsidP="005255DF">
      <w:pPr>
        <w:ind w:left="720"/>
        <w:jc w:val="both"/>
        <w:rPr>
          <w:rFonts w:cstheme="minorHAnsi"/>
        </w:rPr>
      </w:pPr>
      <w:r>
        <w:rPr>
          <w:rFonts w:cstheme="minorHAnsi"/>
        </w:rPr>
        <w:t>Discussion</w:t>
      </w:r>
      <w:r w:rsidR="00657FDA">
        <w:rPr>
          <w:rFonts w:cstheme="minorHAnsi"/>
        </w:rPr>
        <w:t>:</w:t>
      </w:r>
    </w:p>
    <w:p w14:paraId="79FFE2AA" w14:textId="35E1FEDD" w:rsidR="00247E36" w:rsidRDefault="00247E36" w:rsidP="005255DF">
      <w:pPr>
        <w:pStyle w:val="ListParagraph"/>
        <w:numPr>
          <w:ilvl w:val="0"/>
          <w:numId w:val="5"/>
        </w:numPr>
        <w:spacing w:after="0"/>
        <w:jc w:val="both"/>
        <w:rPr>
          <w:rFonts w:cstheme="minorHAnsi"/>
        </w:rPr>
      </w:pPr>
      <w:r>
        <w:rPr>
          <w:rFonts w:cstheme="minorHAnsi"/>
        </w:rPr>
        <w:t xml:space="preserve">The thought was that $25,000 would not be enough. </w:t>
      </w:r>
      <w:r w:rsidR="00AE67D8">
        <w:rPr>
          <w:rFonts w:cstheme="minorHAnsi"/>
        </w:rPr>
        <w:t xml:space="preserve">OSC agreed to move forward with a recommendation of $50,000 to start with. </w:t>
      </w:r>
    </w:p>
    <w:p w14:paraId="47EF0CD2" w14:textId="513B21E3" w:rsidR="00247E36" w:rsidRDefault="00C010D7" w:rsidP="005255DF">
      <w:pPr>
        <w:pStyle w:val="ListParagraph"/>
        <w:numPr>
          <w:ilvl w:val="0"/>
          <w:numId w:val="5"/>
        </w:numPr>
        <w:spacing w:after="0"/>
        <w:jc w:val="both"/>
        <w:rPr>
          <w:rFonts w:cstheme="minorHAnsi"/>
        </w:rPr>
      </w:pPr>
      <w:r>
        <w:rPr>
          <w:rFonts w:cstheme="minorHAnsi"/>
        </w:rPr>
        <w:t>P</w:t>
      </w:r>
      <w:r w:rsidR="00247E36">
        <w:rPr>
          <w:rFonts w:cstheme="minorHAnsi"/>
        </w:rPr>
        <w:t xml:space="preserve">roviders will cover the initial cost and request reimbursement. </w:t>
      </w:r>
    </w:p>
    <w:p w14:paraId="0F432983" w14:textId="4F4382F1" w:rsidR="00247E36" w:rsidRDefault="00247E36" w:rsidP="005255DF">
      <w:pPr>
        <w:pStyle w:val="ListParagraph"/>
        <w:numPr>
          <w:ilvl w:val="0"/>
          <w:numId w:val="5"/>
        </w:numPr>
        <w:spacing w:after="0"/>
        <w:jc w:val="both"/>
        <w:rPr>
          <w:rFonts w:cstheme="minorHAnsi"/>
        </w:rPr>
      </w:pPr>
      <w:r>
        <w:rPr>
          <w:rFonts w:cstheme="minorHAnsi"/>
        </w:rPr>
        <w:t xml:space="preserve">Great </w:t>
      </w:r>
      <w:r w:rsidR="0090524E">
        <w:rPr>
          <w:rFonts w:cstheme="minorHAnsi"/>
        </w:rPr>
        <w:t>re</w:t>
      </w:r>
      <w:r w:rsidR="00D95C54">
        <w:rPr>
          <w:rFonts w:cstheme="minorHAnsi"/>
        </w:rPr>
        <w:t>source for obtaining</w:t>
      </w:r>
      <w:r>
        <w:rPr>
          <w:rFonts w:cstheme="minorHAnsi"/>
        </w:rPr>
        <w:t xml:space="preserve"> data.</w:t>
      </w:r>
    </w:p>
    <w:p w14:paraId="16ABCEB4" w14:textId="22AB189F" w:rsidR="00AE67D8" w:rsidRPr="00247E36" w:rsidRDefault="0090524E" w:rsidP="005255DF">
      <w:pPr>
        <w:pStyle w:val="ListParagraph"/>
        <w:numPr>
          <w:ilvl w:val="0"/>
          <w:numId w:val="5"/>
        </w:numPr>
        <w:spacing w:after="0"/>
        <w:jc w:val="both"/>
        <w:rPr>
          <w:rFonts w:cstheme="minorHAnsi"/>
        </w:rPr>
      </w:pPr>
      <w:r>
        <w:rPr>
          <w:rFonts w:cstheme="minorHAnsi"/>
        </w:rPr>
        <w:t>This will be a</w:t>
      </w:r>
      <w:r w:rsidR="00D126B6">
        <w:rPr>
          <w:rFonts w:cstheme="minorHAnsi"/>
        </w:rPr>
        <w:t xml:space="preserve"> last resort,</w:t>
      </w:r>
      <w:r w:rsidR="0054769F">
        <w:rPr>
          <w:rFonts w:cstheme="minorHAnsi"/>
        </w:rPr>
        <w:t xml:space="preserve"> funding option</w:t>
      </w:r>
      <w:r>
        <w:rPr>
          <w:rFonts w:cstheme="minorHAnsi"/>
        </w:rPr>
        <w:t>, after other funding options are exhausted.</w:t>
      </w:r>
    </w:p>
    <w:p w14:paraId="12E4B48B" w14:textId="1E46D1C8" w:rsidR="00247E36" w:rsidRDefault="00247E36" w:rsidP="005255DF">
      <w:pPr>
        <w:pStyle w:val="ListParagraph"/>
        <w:numPr>
          <w:ilvl w:val="0"/>
          <w:numId w:val="5"/>
        </w:numPr>
        <w:spacing w:after="0"/>
        <w:jc w:val="both"/>
        <w:rPr>
          <w:rFonts w:cstheme="minorHAnsi"/>
        </w:rPr>
      </w:pPr>
      <w:r>
        <w:rPr>
          <w:rFonts w:cstheme="minorHAnsi"/>
        </w:rPr>
        <w:t>How is this</w:t>
      </w:r>
      <w:r w:rsidR="0090524E">
        <w:rPr>
          <w:rFonts w:cstheme="minorHAnsi"/>
        </w:rPr>
        <w:t xml:space="preserve"> resource</w:t>
      </w:r>
      <w:r>
        <w:rPr>
          <w:rFonts w:cstheme="minorHAnsi"/>
        </w:rPr>
        <w:t xml:space="preserve"> going to be communicated and </w:t>
      </w:r>
      <w:r w:rsidR="0090524E">
        <w:rPr>
          <w:rFonts w:cstheme="minorHAnsi"/>
        </w:rPr>
        <w:t>shared?</w:t>
      </w:r>
      <w:r>
        <w:rPr>
          <w:rFonts w:cstheme="minorHAnsi"/>
        </w:rPr>
        <w:t xml:space="preserve"> </w:t>
      </w:r>
    </w:p>
    <w:p w14:paraId="42C732FB" w14:textId="00BA8761" w:rsidR="00247E36" w:rsidRDefault="00247E36" w:rsidP="005255DF">
      <w:pPr>
        <w:pStyle w:val="ListParagraph"/>
        <w:numPr>
          <w:ilvl w:val="0"/>
          <w:numId w:val="8"/>
        </w:numPr>
        <w:spacing w:after="0"/>
        <w:jc w:val="both"/>
        <w:rPr>
          <w:rFonts w:cstheme="minorHAnsi"/>
        </w:rPr>
      </w:pPr>
      <w:r>
        <w:rPr>
          <w:rFonts w:cstheme="minorHAnsi"/>
        </w:rPr>
        <w:t>Through network RVS network providers</w:t>
      </w:r>
    </w:p>
    <w:p w14:paraId="6BF82203" w14:textId="543F3EDB" w:rsidR="00247E36" w:rsidRDefault="00247E36" w:rsidP="005255DF">
      <w:pPr>
        <w:pStyle w:val="ListParagraph"/>
        <w:numPr>
          <w:ilvl w:val="0"/>
          <w:numId w:val="8"/>
        </w:numPr>
        <w:spacing w:after="0"/>
        <w:jc w:val="both"/>
        <w:rPr>
          <w:rFonts w:cstheme="minorHAnsi"/>
        </w:rPr>
      </w:pPr>
      <w:r>
        <w:rPr>
          <w:rFonts w:cstheme="minorHAnsi"/>
        </w:rPr>
        <w:t>OSC network connections</w:t>
      </w:r>
    </w:p>
    <w:p w14:paraId="00CEE0C0" w14:textId="03A88E22" w:rsidR="00247E36" w:rsidRDefault="00247E36" w:rsidP="005255DF">
      <w:pPr>
        <w:pStyle w:val="ListParagraph"/>
        <w:numPr>
          <w:ilvl w:val="0"/>
          <w:numId w:val="8"/>
        </w:numPr>
        <w:spacing w:after="0"/>
        <w:jc w:val="both"/>
        <w:rPr>
          <w:rFonts w:cstheme="minorHAnsi"/>
        </w:rPr>
      </w:pPr>
      <w:r>
        <w:rPr>
          <w:rFonts w:cstheme="minorHAnsi"/>
        </w:rPr>
        <w:t xml:space="preserve">Outside provider groups (BAART, </w:t>
      </w:r>
      <w:r w:rsidR="0054769F">
        <w:rPr>
          <w:rFonts w:cstheme="minorHAnsi"/>
        </w:rPr>
        <w:t>etc.</w:t>
      </w:r>
      <w:r>
        <w:rPr>
          <w:rFonts w:cstheme="minorHAnsi"/>
        </w:rPr>
        <w:t>)</w:t>
      </w:r>
    </w:p>
    <w:p w14:paraId="2A9BCA2A" w14:textId="170DED46" w:rsidR="00247E36" w:rsidRDefault="00247E36" w:rsidP="005255DF">
      <w:pPr>
        <w:pStyle w:val="ListParagraph"/>
        <w:numPr>
          <w:ilvl w:val="0"/>
          <w:numId w:val="8"/>
        </w:numPr>
        <w:spacing w:after="0"/>
        <w:jc w:val="both"/>
        <w:rPr>
          <w:rFonts w:cstheme="minorHAnsi"/>
        </w:rPr>
      </w:pPr>
      <w:r>
        <w:rPr>
          <w:rFonts w:cstheme="minorHAnsi"/>
        </w:rPr>
        <w:t>Treatment facilities</w:t>
      </w:r>
    </w:p>
    <w:p w14:paraId="65FB324C" w14:textId="77777777" w:rsidR="00D918AA" w:rsidRDefault="00D918AA" w:rsidP="005255DF">
      <w:pPr>
        <w:jc w:val="both"/>
        <w:rPr>
          <w:rFonts w:cstheme="minorHAnsi"/>
          <w:i/>
          <w:iCs/>
        </w:rPr>
      </w:pPr>
    </w:p>
    <w:p w14:paraId="09BB02F8" w14:textId="7521F77E" w:rsidR="00D918AA" w:rsidRPr="00D918AA" w:rsidRDefault="00657FDA" w:rsidP="005255DF">
      <w:pPr>
        <w:ind w:left="720"/>
        <w:jc w:val="both"/>
        <w:rPr>
          <w:rFonts w:cstheme="minorHAnsi"/>
          <w:i/>
          <w:iCs/>
        </w:rPr>
      </w:pPr>
      <w:r>
        <w:rPr>
          <w:rFonts w:cstheme="minorHAnsi"/>
          <w:i/>
          <w:iCs/>
        </w:rPr>
        <w:t>*</w:t>
      </w:r>
      <w:r w:rsidR="00D918AA" w:rsidRPr="00D918AA">
        <w:rPr>
          <w:rFonts w:cstheme="minorHAnsi"/>
          <w:i/>
          <w:iCs/>
        </w:rPr>
        <w:t xml:space="preserve">Sgt. Benjamin Murry made </w:t>
      </w:r>
      <w:r w:rsidR="0054769F" w:rsidRPr="00D918AA">
        <w:rPr>
          <w:rFonts w:cstheme="minorHAnsi"/>
          <w:i/>
          <w:iCs/>
        </w:rPr>
        <w:t>a motion</w:t>
      </w:r>
      <w:r w:rsidR="00D918AA" w:rsidRPr="00D918AA">
        <w:rPr>
          <w:rFonts w:cstheme="minorHAnsi"/>
          <w:i/>
          <w:iCs/>
        </w:rPr>
        <w:t xml:space="preserve"> to approve</w:t>
      </w:r>
      <w:r w:rsidR="00D918AA">
        <w:rPr>
          <w:rFonts w:cstheme="minorHAnsi"/>
          <w:i/>
          <w:iCs/>
        </w:rPr>
        <w:t xml:space="preserve"> $50,000.</w:t>
      </w:r>
      <w:r w:rsidR="00D918AA" w:rsidRPr="00D918AA">
        <w:rPr>
          <w:rFonts w:cstheme="minorHAnsi"/>
          <w:i/>
          <w:iCs/>
        </w:rPr>
        <w:t xml:space="preserve"> </w:t>
      </w:r>
      <w:r w:rsidR="00D918AA">
        <w:rPr>
          <w:rFonts w:cstheme="minorHAnsi"/>
          <w:i/>
          <w:iCs/>
        </w:rPr>
        <w:t>Jen Bender</w:t>
      </w:r>
      <w:r w:rsidR="00D918AA" w:rsidRPr="00D918AA">
        <w:rPr>
          <w:rFonts w:cstheme="minorHAnsi"/>
          <w:i/>
          <w:iCs/>
        </w:rPr>
        <w:t xml:space="preserve"> second the motion. Vote to approve passed with a show of hands in favor.</w:t>
      </w:r>
      <w:r w:rsidR="006D7D65">
        <w:rPr>
          <w:rFonts w:cstheme="minorHAnsi"/>
          <w:i/>
          <w:iCs/>
        </w:rPr>
        <w:t xml:space="preserve"> No abstentions. </w:t>
      </w:r>
      <w:r w:rsidR="00D918AA" w:rsidRPr="00D918AA">
        <w:rPr>
          <w:rFonts w:cstheme="minorHAnsi"/>
          <w:i/>
          <w:iCs/>
        </w:rPr>
        <w:t xml:space="preserve"> This will be forwarded to the Behavioral Health Advisory Committee. </w:t>
      </w:r>
    </w:p>
    <w:p w14:paraId="22EB4BB1" w14:textId="77777777" w:rsidR="00701EAF" w:rsidRDefault="00701EAF" w:rsidP="005255DF">
      <w:pPr>
        <w:jc w:val="both"/>
        <w:rPr>
          <w:rFonts w:cstheme="minorHAnsi"/>
        </w:rPr>
      </w:pPr>
    </w:p>
    <w:p w14:paraId="64265A4C" w14:textId="5B9CA177" w:rsidR="00247E36" w:rsidRPr="00701EAF" w:rsidRDefault="00701EAF" w:rsidP="005255DF">
      <w:pPr>
        <w:jc w:val="both"/>
        <w:rPr>
          <w:rFonts w:cstheme="minorHAnsi"/>
          <w:i/>
          <w:iCs/>
        </w:rPr>
      </w:pPr>
      <w:r w:rsidRPr="00701EAF">
        <w:rPr>
          <w:rFonts w:cstheme="minorHAnsi"/>
          <w:i/>
          <w:iCs/>
        </w:rPr>
        <w:t>Meeting adjourned</w:t>
      </w:r>
    </w:p>
    <w:p w14:paraId="59D55D85" w14:textId="77777777" w:rsidR="00701EAF" w:rsidRDefault="00701EAF" w:rsidP="005255DF">
      <w:pPr>
        <w:jc w:val="both"/>
        <w:rPr>
          <w:rFonts w:cstheme="minorHAnsi"/>
        </w:rPr>
      </w:pPr>
    </w:p>
    <w:p w14:paraId="2DD5EF77" w14:textId="77777777" w:rsidR="00701EAF" w:rsidRPr="00EE7745" w:rsidRDefault="00701EAF" w:rsidP="005255DF">
      <w:pPr>
        <w:jc w:val="both"/>
        <w:rPr>
          <w:rFonts w:asciiTheme="minorHAnsi" w:hAnsiTheme="minorHAnsi" w:cstheme="minorHAnsi"/>
          <w:b/>
          <w:bCs/>
          <w:sz w:val="22"/>
          <w:szCs w:val="22"/>
          <w:u w:val="single"/>
        </w:rPr>
      </w:pPr>
      <w:r w:rsidRPr="00EE7745">
        <w:rPr>
          <w:rFonts w:asciiTheme="minorHAnsi" w:hAnsiTheme="minorHAnsi" w:cstheme="minorHAnsi"/>
          <w:b/>
          <w:bCs/>
          <w:sz w:val="22"/>
          <w:szCs w:val="22"/>
          <w:u w:val="single"/>
        </w:rPr>
        <w:t>Upcoming Important Dates</w:t>
      </w:r>
    </w:p>
    <w:p w14:paraId="21073DAE" w14:textId="77777777" w:rsidR="00701EAF" w:rsidRPr="00701EAF" w:rsidRDefault="00701EAF" w:rsidP="005255DF">
      <w:pPr>
        <w:jc w:val="both"/>
        <w:rPr>
          <w:rFonts w:cstheme="minorHAnsi"/>
          <w:b/>
          <w:bCs/>
        </w:rPr>
      </w:pPr>
    </w:p>
    <w:p w14:paraId="31EDE033" w14:textId="70A84012" w:rsidR="005255DF" w:rsidRDefault="005C5477" w:rsidP="00B42A21">
      <w:pPr>
        <w:pStyle w:val="ListParagraph"/>
        <w:spacing w:after="120" w:line="240" w:lineRule="auto"/>
        <w:contextualSpacing w:val="0"/>
        <w:jc w:val="both"/>
        <w:rPr>
          <w:rFonts w:cstheme="minorHAnsi"/>
        </w:rPr>
      </w:pPr>
      <w:r w:rsidRPr="00701EAF">
        <w:rPr>
          <w:rFonts w:cstheme="minorHAnsi"/>
          <w:b/>
          <w:bCs/>
        </w:rPr>
        <w:t>Next Meeting</w:t>
      </w:r>
      <w:r w:rsidR="00701EAF" w:rsidRPr="00701EAF">
        <w:rPr>
          <w:rFonts w:cstheme="minorHAnsi"/>
          <w:b/>
          <w:bCs/>
        </w:rPr>
        <w:t xml:space="preserve"> </w:t>
      </w:r>
    </w:p>
    <w:p w14:paraId="03B2E756" w14:textId="7C49AFE5" w:rsidR="00701EAF" w:rsidRDefault="00CF2F7E" w:rsidP="005255DF">
      <w:pPr>
        <w:pStyle w:val="ListParagraph"/>
        <w:spacing w:after="120"/>
        <w:ind w:left="1170"/>
        <w:jc w:val="both"/>
        <w:rPr>
          <w:rFonts w:cstheme="minorHAnsi"/>
        </w:rPr>
      </w:pPr>
      <w:r w:rsidRPr="00701EAF">
        <w:rPr>
          <w:rFonts w:cstheme="minorHAnsi"/>
        </w:rPr>
        <w:t>May 21</w:t>
      </w:r>
      <w:r w:rsidR="00D918AA" w:rsidRPr="00701EAF">
        <w:rPr>
          <w:rFonts w:cstheme="minorHAnsi"/>
        </w:rPr>
        <w:t>, 2024</w:t>
      </w:r>
      <w:r w:rsidRPr="00701EAF">
        <w:rPr>
          <w:rFonts w:cstheme="minorHAnsi"/>
        </w:rPr>
        <w:t xml:space="preserve"> </w:t>
      </w:r>
      <w:r w:rsidR="005C5477" w:rsidRPr="00701EAF">
        <w:rPr>
          <w:rFonts w:cstheme="minorHAnsi"/>
        </w:rPr>
        <w:t xml:space="preserve">– 1:00-3:00 p.m. Location TBD </w:t>
      </w:r>
    </w:p>
    <w:p w14:paraId="478622FB" w14:textId="0D4F1DCD" w:rsidR="005C5477" w:rsidRPr="00701EAF" w:rsidRDefault="00701EAF" w:rsidP="005255DF">
      <w:pPr>
        <w:ind w:left="1170"/>
        <w:jc w:val="both"/>
        <w:rPr>
          <w:rFonts w:asciiTheme="minorHAnsi" w:hAnsiTheme="minorHAnsi" w:cstheme="minorHAnsi"/>
          <w:i/>
          <w:iCs/>
        </w:rPr>
      </w:pPr>
      <w:r w:rsidRPr="00701EAF">
        <w:rPr>
          <w:rFonts w:cstheme="minorHAnsi"/>
          <w:i/>
          <w:iCs/>
        </w:rPr>
        <w:t>O</w:t>
      </w:r>
      <w:r w:rsidR="00D918AA" w:rsidRPr="00701EAF">
        <w:rPr>
          <w:rFonts w:cstheme="minorHAnsi"/>
          <w:i/>
          <w:iCs/>
        </w:rPr>
        <w:t>riginally scheduled for May 14</w:t>
      </w:r>
      <w:r w:rsidR="00D918AA" w:rsidRPr="00701EAF">
        <w:rPr>
          <w:rFonts w:cstheme="minorHAnsi"/>
          <w:i/>
          <w:iCs/>
          <w:vertAlign w:val="superscript"/>
        </w:rPr>
        <w:t>th</w:t>
      </w:r>
      <w:r w:rsidR="00D918AA" w:rsidRPr="00701EAF">
        <w:rPr>
          <w:rFonts w:cstheme="minorHAnsi"/>
          <w:i/>
          <w:iCs/>
        </w:rPr>
        <w:t xml:space="preserve"> but with the timing of the </w:t>
      </w:r>
      <w:r w:rsidR="0054769F">
        <w:rPr>
          <w:rFonts w:cstheme="minorHAnsi"/>
          <w:i/>
          <w:iCs/>
        </w:rPr>
        <w:t>‘g</w:t>
      </w:r>
      <w:r w:rsidR="00D918AA" w:rsidRPr="00701EAF">
        <w:rPr>
          <w:rFonts w:cstheme="minorHAnsi"/>
          <w:i/>
          <w:iCs/>
        </w:rPr>
        <w:t xml:space="preserve">rant </w:t>
      </w:r>
      <w:r w:rsidR="0054769F">
        <w:rPr>
          <w:rFonts w:cstheme="minorHAnsi"/>
          <w:i/>
          <w:iCs/>
        </w:rPr>
        <w:t>r</w:t>
      </w:r>
      <w:r w:rsidR="00D918AA" w:rsidRPr="00701EAF">
        <w:rPr>
          <w:rFonts w:cstheme="minorHAnsi"/>
          <w:i/>
          <w:iCs/>
        </w:rPr>
        <w:t>eview scoring</w:t>
      </w:r>
      <w:r w:rsidR="0054769F">
        <w:rPr>
          <w:rFonts w:cstheme="minorHAnsi"/>
          <w:i/>
          <w:iCs/>
        </w:rPr>
        <w:t>’</w:t>
      </w:r>
      <w:r w:rsidR="00D918AA" w:rsidRPr="00701EAF">
        <w:rPr>
          <w:rFonts w:cstheme="minorHAnsi"/>
          <w:i/>
          <w:iCs/>
        </w:rPr>
        <w:t xml:space="preserve"> of applications and the vote approval from OSC to move recommendations through to BHAC and RGB approval, </w:t>
      </w:r>
      <w:r w:rsidR="0054769F" w:rsidRPr="00701EAF">
        <w:rPr>
          <w:rFonts w:cstheme="minorHAnsi"/>
          <w:i/>
          <w:iCs/>
        </w:rPr>
        <w:t>a meeting</w:t>
      </w:r>
      <w:r w:rsidR="00D918AA" w:rsidRPr="00701EAF">
        <w:rPr>
          <w:rFonts w:cstheme="minorHAnsi"/>
          <w:i/>
          <w:iCs/>
        </w:rPr>
        <w:t xml:space="preserve"> on May 21</w:t>
      </w:r>
      <w:r w:rsidR="00D918AA" w:rsidRPr="00701EAF">
        <w:rPr>
          <w:rFonts w:cstheme="minorHAnsi"/>
          <w:i/>
          <w:iCs/>
          <w:vertAlign w:val="superscript"/>
        </w:rPr>
        <w:t>st</w:t>
      </w:r>
      <w:r w:rsidR="00D918AA" w:rsidRPr="00701EAF">
        <w:rPr>
          <w:rFonts w:cstheme="minorHAnsi"/>
          <w:i/>
          <w:iCs/>
        </w:rPr>
        <w:t xml:space="preserve"> is necessary. </w:t>
      </w:r>
    </w:p>
    <w:p w14:paraId="7FF8C914" w14:textId="77777777" w:rsidR="005C5477" w:rsidRPr="001B534B" w:rsidRDefault="005C5477" w:rsidP="005255DF">
      <w:pPr>
        <w:pStyle w:val="ListParagraph"/>
        <w:spacing w:after="0"/>
        <w:jc w:val="both"/>
        <w:rPr>
          <w:rFonts w:cstheme="minorHAnsi"/>
        </w:rPr>
      </w:pPr>
    </w:p>
    <w:p w14:paraId="6BAECB39" w14:textId="3C5A2EB4" w:rsidR="005C5477" w:rsidRPr="001B534B" w:rsidRDefault="005C5477" w:rsidP="00B42A21">
      <w:pPr>
        <w:pStyle w:val="ListParagraph"/>
        <w:spacing w:after="120" w:line="240" w:lineRule="auto"/>
        <w:jc w:val="both"/>
        <w:rPr>
          <w:rFonts w:cstheme="minorHAnsi"/>
        </w:rPr>
      </w:pPr>
      <w:r w:rsidRPr="00701EAF">
        <w:rPr>
          <w:rFonts w:cstheme="minorHAnsi"/>
          <w:b/>
          <w:bCs/>
        </w:rPr>
        <w:t>Next Steps</w:t>
      </w:r>
      <w:r w:rsidRPr="001B534B">
        <w:rPr>
          <w:rFonts w:cstheme="minorHAnsi"/>
        </w:rPr>
        <w:t xml:space="preserve"> </w:t>
      </w:r>
    </w:p>
    <w:p w14:paraId="77778015" w14:textId="0D176929" w:rsidR="00357E88" w:rsidRPr="00657FDA" w:rsidRDefault="00CF2F7E" w:rsidP="00657FDA">
      <w:pPr>
        <w:ind w:left="1170"/>
        <w:rPr>
          <w:rFonts w:cstheme="minorHAnsi"/>
        </w:rPr>
      </w:pPr>
      <w:r w:rsidRPr="005255DF">
        <w:rPr>
          <w:rFonts w:cstheme="minorHAnsi"/>
        </w:rPr>
        <w:t>Review of Grant Applications and Discussion of potential awardees</w:t>
      </w:r>
      <w:r w:rsidR="005255DF">
        <w:rPr>
          <w:rFonts w:cstheme="minorHAnsi"/>
        </w:rPr>
        <w:t>.</w:t>
      </w:r>
    </w:p>
    <w:sectPr w:rsidR="00357E88" w:rsidRPr="00657FDA" w:rsidSect="001470C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353B6"/>
    <w:multiLevelType w:val="hybridMultilevel"/>
    <w:tmpl w:val="27DA6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77828"/>
    <w:multiLevelType w:val="hybridMultilevel"/>
    <w:tmpl w:val="D4D21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832FB"/>
    <w:multiLevelType w:val="hybridMultilevel"/>
    <w:tmpl w:val="B504CBB4"/>
    <w:lvl w:ilvl="0" w:tplc="3C7EFE8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63D8F"/>
    <w:multiLevelType w:val="hybridMultilevel"/>
    <w:tmpl w:val="8AAAFE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D738B5"/>
    <w:multiLevelType w:val="hybridMultilevel"/>
    <w:tmpl w:val="85A445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2379A3"/>
    <w:multiLevelType w:val="hybridMultilevel"/>
    <w:tmpl w:val="4A146BD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C731F45"/>
    <w:multiLevelType w:val="hybridMultilevel"/>
    <w:tmpl w:val="B0F41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5A7BBF"/>
    <w:multiLevelType w:val="hybridMultilevel"/>
    <w:tmpl w:val="586E0B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A45631"/>
    <w:multiLevelType w:val="hybridMultilevel"/>
    <w:tmpl w:val="9E825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0726860">
    <w:abstractNumId w:val="2"/>
  </w:num>
  <w:num w:numId="2" w16cid:durableId="226653345">
    <w:abstractNumId w:val="1"/>
  </w:num>
  <w:num w:numId="3" w16cid:durableId="1959212945">
    <w:abstractNumId w:val="8"/>
  </w:num>
  <w:num w:numId="4" w16cid:durableId="755320784">
    <w:abstractNumId w:val="6"/>
  </w:num>
  <w:num w:numId="5" w16cid:durableId="17048718">
    <w:abstractNumId w:val="0"/>
  </w:num>
  <w:num w:numId="6" w16cid:durableId="1763842102">
    <w:abstractNumId w:val="7"/>
  </w:num>
  <w:num w:numId="7" w16cid:durableId="1370304659">
    <w:abstractNumId w:val="3"/>
  </w:num>
  <w:num w:numId="8" w16cid:durableId="1782795950">
    <w:abstractNumId w:val="4"/>
  </w:num>
  <w:num w:numId="9" w16cid:durableId="1337196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77"/>
    <w:rsid w:val="00015E2D"/>
    <w:rsid w:val="00040426"/>
    <w:rsid w:val="001470C2"/>
    <w:rsid w:val="001551E0"/>
    <w:rsid w:val="001B123D"/>
    <w:rsid w:val="001B534B"/>
    <w:rsid w:val="001F5BE8"/>
    <w:rsid w:val="0020611D"/>
    <w:rsid w:val="00247E36"/>
    <w:rsid w:val="002A4C01"/>
    <w:rsid w:val="002A6F5C"/>
    <w:rsid w:val="002F1F2C"/>
    <w:rsid w:val="0035644F"/>
    <w:rsid w:val="00357E88"/>
    <w:rsid w:val="00400246"/>
    <w:rsid w:val="0043595F"/>
    <w:rsid w:val="004653DD"/>
    <w:rsid w:val="0049523D"/>
    <w:rsid w:val="00495E8B"/>
    <w:rsid w:val="0051330C"/>
    <w:rsid w:val="005255DF"/>
    <w:rsid w:val="005449D7"/>
    <w:rsid w:val="0054769F"/>
    <w:rsid w:val="005712EE"/>
    <w:rsid w:val="005A637D"/>
    <w:rsid w:val="005C5477"/>
    <w:rsid w:val="00641810"/>
    <w:rsid w:val="00657FDA"/>
    <w:rsid w:val="0069139D"/>
    <w:rsid w:val="006D7D65"/>
    <w:rsid w:val="0070102D"/>
    <w:rsid w:val="00701EAF"/>
    <w:rsid w:val="00753841"/>
    <w:rsid w:val="0076308D"/>
    <w:rsid w:val="00812683"/>
    <w:rsid w:val="00854950"/>
    <w:rsid w:val="00867C97"/>
    <w:rsid w:val="0090524E"/>
    <w:rsid w:val="009504EE"/>
    <w:rsid w:val="0097310F"/>
    <w:rsid w:val="00AA5202"/>
    <w:rsid w:val="00AA70E2"/>
    <w:rsid w:val="00AE67D8"/>
    <w:rsid w:val="00AF4350"/>
    <w:rsid w:val="00B00830"/>
    <w:rsid w:val="00B3063C"/>
    <w:rsid w:val="00B34477"/>
    <w:rsid w:val="00B42A21"/>
    <w:rsid w:val="00C010D7"/>
    <w:rsid w:val="00C410A0"/>
    <w:rsid w:val="00C74035"/>
    <w:rsid w:val="00C873EF"/>
    <w:rsid w:val="00CC21A3"/>
    <w:rsid w:val="00CD11F3"/>
    <w:rsid w:val="00CF2F7E"/>
    <w:rsid w:val="00D03801"/>
    <w:rsid w:val="00D126B6"/>
    <w:rsid w:val="00D52661"/>
    <w:rsid w:val="00D918AA"/>
    <w:rsid w:val="00D95C54"/>
    <w:rsid w:val="00E6677F"/>
    <w:rsid w:val="00E917F8"/>
    <w:rsid w:val="00EA649A"/>
    <w:rsid w:val="00F60227"/>
    <w:rsid w:val="00FD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92DC"/>
  <w15:chartTrackingRefBased/>
  <w15:docId w15:val="{5335A19D-1C2D-4189-88F9-AD66F87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77"/>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77"/>
    <w:pPr>
      <w:spacing w:after="160" w:line="259" w:lineRule="auto"/>
      <w:ind w:left="720"/>
      <w:contextualSpacing/>
    </w:pPr>
    <w:rPr>
      <w:rFonts w:asciiTheme="minorHAnsi" w:eastAsiaTheme="minorHAnsi" w:hAnsiTheme="minorHAnsi"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Janis</dc:creator>
  <cp:keywords/>
  <dc:description/>
  <cp:lastModifiedBy>Trina Janis</cp:lastModifiedBy>
  <cp:revision>2</cp:revision>
  <cp:lastPrinted>2024-04-23T13:45:00Z</cp:lastPrinted>
  <dcterms:created xsi:type="dcterms:W3CDTF">2024-04-24T17:39:00Z</dcterms:created>
  <dcterms:modified xsi:type="dcterms:W3CDTF">2024-04-24T17:39:00Z</dcterms:modified>
</cp:coreProperties>
</file>