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DEF1" w14:textId="087C3508" w:rsidR="00543D5A" w:rsidRDefault="00543D5A" w:rsidP="00D42258"/>
    <w:p w14:paraId="193C7229" w14:textId="77777777" w:rsidR="00543D5A" w:rsidRPr="00FE6DDD" w:rsidRDefault="00543D5A" w:rsidP="00543D5A">
      <w:pPr>
        <w:jc w:val="center"/>
        <w:rPr>
          <w:sz w:val="22"/>
          <w:szCs w:val="22"/>
        </w:rPr>
      </w:pPr>
      <w:r w:rsidRPr="00FE6DDD">
        <w:rPr>
          <w:sz w:val="22"/>
          <w:szCs w:val="22"/>
        </w:rPr>
        <w:t>Opioid Steering Committee</w:t>
      </w:r>
    </w:p>
    <w:p w14:paraId="3EF4419F" w14:textId="77777777" w:rsidR="00543D5A" w:rsidRPr="00FE6DDD" w:rsidRDefault="00543D5A" w:rsidP="00543D5A">
      <w:pPr>
        <w:jc w:val="center"/>
        <w:rPr>
          <w:sz w:val="22"/>
          <w:szCs w:val="22"/>
        </w:rPr>
      </w:pPr>
      <w:r w:rsidRPr="00FE6DDD">
        <w:rPr>
          <w:sz w:val="22"/>
          <w:szCs w:val="22"/>
        </w:rPr>
        <w:t>February 13, 2024, 1:00-3:00 – Hybrid</w:t>
      </w:r>
    </w:p>
    <w:p w14:paraId="3B86497A" w14:textId="77777777" w:rsidR="00543D5A" w:rsidRPr="00FE6DDD" w:rsidRDefault="00543D5A" w:rsidP="00543D5A">
      <w:pPr>
        <w:jc w:val="center"/>
        <w:rPr>
          <w:sz w:val="22"/>
          <w:szCs w:val="22"/>
        </w:rPr>
      </w:pPr>
    </w:p>
    <w:p w14:paraId="29BDA98F" w14:textId="77777777" w:rsidR="00543D5A" w:rsidRPr="00FE6DDD" w:rsidRDefault="00543D5A" w:rsidP="00543D5A">
      <w:pPr>
        <w:jc w:val="center"/>
        <w:rPr>
          <w:sz w:val="22"/>
          <w:szCs w:val="22"/>
        </w:rPr>
      </w:pPr>
      <w:r w:rsidRPr="00FE6DDD">
        <w:rPr>
          <w:sz w:val="22"/>
          <w:szCs w:val="22"/>
        </w:rPr>
        <w:t>Department of Health and Human Services</w:t>
      </w:r>
    </w:p>
    <w:p w14:paraId="6C1E9D6D" w14:textId="77777777" w:rsidR="00543D5A" w:rsidRPr="00FE6DDD" w:rsidRDefault="00543D5A" w:rsidP="00543D5A">
      <w:pPr>
        <w:jc w:val="center"/>
        <w:rPr>
          <w:sz w:val="22"/>
          <w:szCs w:val="22"/>
        </w:rPr>
      </w:pPr>
      <w:r w:rsidRPr="00FE6DDD">
        <w:rPr>
          <w:sz w:val="22"/>
          <w:szCs w:val="22"/>
        </w:rPr>
        <w:t>CFS- Conference Room P</w:t>
      </w:r>
    </w:p>
    <w:p w14:paraId="6D8A4D90" w14:textId="77777777" w:rsidR="00543D5A" w:rsidRPr="00FE6DDD" w:rsidRDefault="00543D5A" w:rsidP="00543D5A">
      <w:pPr>
        <w:jc w:val="center"/>
        <w:rPr>
          <w:sz w:val="22"/>
          <w:szCs w:val="22"/>
        </w:rPr>
      </w:pPr>
      <w:r w:rsidRPr="00FE6DDD">
        <w:rPr>
          <w:sz w:val="22"/>
          <w:szCs w:val="22"/>
        </w:rPr>
        <w:t>5220 S 16</w:t>
      </w:r>
      <w:r w:rsidRPr="00FE6DDD">
        <w:rPr>
          <w:sz w:val="22"/>
          <w:szCs w:val="22"/>
          <w:vertAlign w:val="superscript"/>
        </w:rPr>
        <w:t>th</w:t>
      </w:r>
      <w:r w:rsidRPr="00FE6DDD">
        <w:rPr>
          <w:sz w:val="22"/>
          <w:szCs w:val="22"/>
        </w:rPr>
        <w:t xml:space="preserve"> Street</w:t>
      </w:r>
    </w:p>
    <w:p w14:paraId="6DCE8DF6" w14:textId="77777777" w:rsidR="00543D5A" w:rsidRPr="00FE6DDD" w:rsidRDefault="00543D5A" w:rsidP="00543D5A">
      <w:pPr>
        <w:jc w:val="center"/>
        <w:rPr>
          <w:sz w:val="22"/>
          <w:szCs w:val="22"/>
        </w:rPr>
      </w:pPr>
      <w:r w:rsidRPr="00FE6DDD">
        <w:rPr>
          <w:sz w:val="22"/>
          <w:szCs w:val="22"/>
        </w:rPr>
        <w:t>Lincoln NE</w:t>
      </w:r>
    </w:p>
    <w:p w14:paraId="4CBDB9C5" w14:textId="77777777" w:rsidR="00543D5A" w:rsidRDefault="00543D5A" w:rsidP="00543D5A">
      <w:pPr>
        <w:jc w:val="center"/>
      </w:pPr>
    </w:p>
    <w:p w14:paraId="061CE4A2" w14:textId="77777777" w:rsidR="00543D5A" w:rsidRDefault="00543D5A" w:rsidP="00543D5A">
      <w:pPr>
        <w:jc w:val="center"/>
      </w:pPr>
    </w:p>
    <w:p w14:paraId="258CA138" w14:textId="036E1629" w:rsidR="00543D5A" w:rsidRPr="00E30306" w:rsidRDefault="00543D5A" w:rsidP="00543D5A">
      <w:pPr>
        <w:pStyle w:val="ListParagraph"/>
        <w:numPr>
          <w:ilvl w:val="0"/>
          <w:numId w:val="1"/>
        </w:numPr>
        <w:spacing w:line="259" w:lineRule="auto"/>
        <w:rPr>
          <w:rFonts w:cstheme="minorHAnsi"/>
        </w:rPr>
      </w:pPr>
      <w:r w:rsidRPr="00F82095">
        <w:rPr>
          <w:rFonts w:cstheme="minorHAnsi"/>
          <w:b/>
          <w:bCs/>
        </w:rPr>
        <w:t>Welcome</w:t>
      </w:r>
      <w:r w:rsidR="00F82095">
        <w:rPr>
          <w:rFonts w:cstheme="minorHAnsi"/>
        </w:rPr>
        <w:t xml:space="preserve">: Trina Janis opened the meeting at 1:01pm. Janis welcomed </w:t>
      </w:r>
      <w:r w:rsidR="00193112">
        <w:rPr>
          <w:rFonts w:cstheme="minorHAnsi"/>
        </w:rPr>
        <w:t>those</w:t>
      </w:r>
      <w:r w:rsidR="00F82095">
        <w:rPr>
          <w:rFonts w:cstheme="minorHAnsi"/>
        </w:rPr>
        <w:t xml:space="preserve"> attending </w:t>
      </w:r>
      <w:r w:rsidR="00193112">
        <w:rPr>
          <w:rFonts w:cstheme="minorHAnsi"/>
        </w:rPr>
        <w:t xml:space="preserve">in person </w:t>
      </w:r>
      <w:r w:rsidR="00F82095">
        <w:rPr>
          <w:rFonts w:cstheme="minorHAnsi"/>
        </w:rPr>
        <w:t>and via Teams.</w:t>
      </w:r>
    </w:p>
    <w:p w14:paraId="1F11B557" w14:textId="77777777" w:rsidR="00543D5A" w:rsidRPr="00E30306" w:rsidRDefault="00543D5A" w:rsidP="00543D5A">
      <w:pPr>
        <w:rPr>
          <w:rFonts w:asciiTheme="minorHAnsi" w:hAnsiTheme="minorHAnsi" w:cstheme="minorHAnsi"/>
          <w:sz w:val="22"/>
          <w:szCs w:val="22"/>
        </w:rPr>
      </w:pPr>
    </w:p>
    <w:p w14:paraId="056695D6" w14:textId="6F4301AD" w:rsidR="00543D5A" w:rsidRDefault="00543D5A" w:rsidP="00543D5A">
      <w:pPr>
        <w:pStyle w:val="ListParagraph"/>
        <w:numPr>
          <w:ilvl w:val="0"/>
          <w:numId w:val="1"/>
        </w:numPr>
        <w:spacing w:line="259" w:lineRule="auto"/>
        <w:rPr>
          <w:rFonts w:cstheme="minorHAnsi"/>
        </w:rPr>
      </w:pPr>
      <w:r w:rsidRPr="00706A78">
        <w:rPr>
          <w:rFonts w:cstheme="minorHAnsi"/>
          <w:b/>
          <w:bCs/>
        </w:rPr>
        <w:t>Blueprint Draft</w:t>
      </w:r>
      <w:r w:rsidR="00310C0C">
        <w:rPr>
          <w:rFonts w:cstheme="minorHAnsi"/>
        </w:rPr>
        <w:t xml:space="preserve">: </w:t>
      </w:r>
      <w:r w:rsidR="00FE6DDD">
        <w:rPr>
          <w:rFonts w:cstheme="minorHAnsi"/>
        </w:rPr>
        <w:t xml:space="preserve">The blueprint was </w:t>
      </w:r>
      <w:r w:rsidR="00D736A6">
        <w:rPr>
          <w:rFonts w:cstheme="minorHAnsi"/>
        </w:rPr>
        <w:t>reviewed,</w:t>
      </w:r>
      <w:r w:rsidR="00FE6DDD">
        <w:rPr>
          <w:rFonts w:cstheme="minorHAnsi"/>
        </w:rPr>
        <w:t xml:space="preserve"> and the following m</w:t>
      </w:r>
      <w:r w:rsidR="00310C0C">
        <w:rPr>
          <w:rFonts w:cstheme="minorHAnsi"/>
        </w:rPr>
        <w:t xml:space="preserve">odifications </w:t>
      </w:r>
      <w:r w:rsidR="00FE6DDD">
        <w:rPr>
          <w:rFonts w:cstheme="minorHAnsi"/>
        </w:rPr>
        <w:t>were suggested.</w:t>
      </w:r>
    </w:p>
    <w:p w14:paraId="2833C95E" w14:textId="069F0A93" w:rsidR="003F5193" w:rsidRDefault="003F5193" w:rsidP="003D753A">
      <w:pPr>
        <w:pStyle w:val="ListParagraph"/>
        <w:numPr>
          <w:ilvl w:val="0"/>
          <w:numId w:val="2"/>
        </w:numPr>
        <w:spacing w:line="259" w:lineRule="auto"/>
        <w:rPr>
          <w:rFonts w:cstheme="minorHAnsi"/>
        </w:rPr>
      </w:pPr>
      <w:r>
        <w:rPr>
          <w:rFonts w:cstheme="minorHAnsi"/>
        </w:rPr>
        <w:t>Adding page numbers.</w:t>
      </w:r>
    </w:p>
    <w:p w14:paraId="7BF5425C" w14:textId="7944E14C" w:rsidR="003D753A" w:rsidRDefault="007F29FC" w:rsidP="003D753A">
      <w:pPr>
        <w:pStyle w:val="ListParagraph"/>
        <w:numPr>
          <w:ilvl w:val="0"/>
          <w:numId w:val="2"/>
        </w:numPr>
        <w:spacing w:line="259" w:lineRule="auto"/>
        <w:rPr>
          <w:rFonts w:cstheme="minorHAnsi"/>
        </w:rPr>
      </w:pPr>
      <w:r w:rsidRPr="007F29FC">
        <w:rPr>
          <w:rFonts w:cstheme="minorHAnsi"/>
          <w:i/>
          <w:iCs/>
        </w:rPr>
        <w:t>About Region V Systems’ Opioid Steering Committee</w:t>
      </w:r>
      <w:r>
        <w:rPr>
          <w:rFonts w:cstheme="minorHAnsi"/>
        </w:rPr>
        <w:t xml:space="preserve"> - </w:t>
      </w:r>
      <w:r w:rsidR="001D7E1B">
        <w:rPr>
          <w:rFonts w:cstheme="minorHAnsi"/>
        </w:rPr>
        <w:t xml:space="preserve">Framework/Add positions within the blueprint so OSC is covering the different sectors. When </w:t>
      </w:r>
      <w:r w:rsidR="00FE6DDD">
        <w:rPr>
          <w:rFonts w:cstheme="minorHAnsi"/>
        </w:rPr>
        <w:t>there is</w:t>
      </w:r>
      <w:r w:rsidR="001D7E1B">
        <w:rPr>
          <w:rFonts w:cstheme="minorHAnsi"/>
        </w:rPr>
        <w:t xml:space="preserve"> a </w:t>
      </w:r>
      <w:r w:rsidR="00F77FBD">
        <w:rPr>
          <w:rFonts w:cstheme="minorHAnsi"/>
        </w:rPr>
        <w:t>vacancy,</w:t>
      </w:r>
      <w:r w:rsidR="001D7E1B">
        <w:rPr>
          <w:rFonts w:cstheme="minorHAnsi"/>
        </w:rPr>
        <w:t xml:space="preserve"> they know wh</w:t>
      </w:r>
      <w:r w:rsidR="00FE6DDD">
        <w:rPr>
          <w:rFonts w:cstheme="minorHAnsi"/>
        </w:rPr>
        <w:t>ere coverage is needed</w:t>
      </w:r>
      <w:r w:rsidR="001D7E1B">
        <w:rPr>
          <w:rFonts w:cstheme="minorHAnsi"/>
        </w:rPr>
        <w:t>.</w:t>
      </w:r>
    </w:p>
    <w:p w14:paraId="1E961278" w14:textId="34EC4972" w:rsidR="001D7E1B" w:rsidRDefault="00F77FBD" w:rsidP="003D753A">
      <w:pPr>
        <w:pStyle w:val="ListParagraph"/>
        <w:numPr>
          <w:ilvl w:val="0"/>
          <w:numId w:val="2"/>
        </w:numPr>
        <w:spacing w:line="259" w:lineRule="auto"/>
        <w:rPr>
          <w:rFonts w:cstheme="minorHAnsi"/>
        </w:rPr>
      </w:pPr>
      <w:r>
        <w:rPr>
          <w:rFonts w:cstheme="minorHAnsi"/>
        </w:rPr>
        <w:t xml:space="preserve">Nothing needs to be added regarding the open meetings act. OSC </w:t>
      </w:r>
      <w:r w:rsidR="00725608">
        <w:rPr>
          <w:rFonts w:cstheme="minorHAnsi"/>
        </w:rPr>
        <w:t xml:space="preserve">meetings </w:t>
      </w:r>
      <w:r w:rsidR="00FE6DDD">
        <w:rPr>
          <w:rFonts w:cstheme="minorHAnsi"/>
        </w:rPr>
        <w:t>are not</w:t>
      </w:r>
      <w:r w:rsidR="001D7E1B">
        <w:rPr>
          <w:rFonts w:cstheme="minorHAnsi"/>
        </w:rPr>
        <w:t xml:space="preserve"> governed by the open meetings act since they only make recommendations,</w:t>
      </w:r>
      <w:r>
        <w:rPr>
          <w:rFonts w:cstheme="minorHAnsi"/>
        </w:rPr>
        <w:t xml:space="preserve"> which are </w:t>
      </w:r>
      <w:r w:rsidR="001D7E1B">
        <w:rPr>
          <w:rFonts w:cstheme="minorHAnsi"/>
        </w:rPr>
        <w:t xml:space="preserve">then approved by the </w:t>
      </w:r>
      <w:r>
        <w:rPr>
          <w:rFonts w:cstheme="minorHAnsi"/>
        </w:rPr>
        <w:t>Regional G</w:t>
      </w:r>
      <w:r w:rsidR="001D7E1B">
        <w:rPr>
          <w:rFonts w:cstheme="minorHAnsi"/>
        </w:rPr>
        <w:t xml:space="preserve">overning </w:t>
      </w:r>
      <w:r>
        <w:rPr>
          <w:rFonts w:cstheme="minorHAnsi"/>
        </w:rPr>
        <w:t>B</w:t>
      </w:r>
      <w:r w:rsidR="001D7E1B">
        <w:rPr>
          <w:rFonts w:cstheme="minorHAnsi"/>
        </w:rPr>
        <w:t>oard.</w:t>
      </w:r>
      <w:r>
        <w:rPr>
          <w:rFonts w:cstheme="minorHAnsi"/>
        </w:rPr>
        <w:t xml:space="preserve"> </w:t>
      </w:r>
    </w:p>
    <w:p w14:paraId="7C3EFF27" w14:textId="0143520F" w:rsidR="00870BE2" w:rsidRPr="00D75DBE" w:rsidRDefault="007F29FC" w:rsidP="003D753A">
      <w:pPr>
        <w:pStyle w:val="ListParagraph"/>
        <w:numPr>
          <w:ilvl w:val="0"/>
          <w:numId w:val="2"/>
        </w:numPr>
        <w:spacing w:line="259" w:lineRule="auto"/>
        <w:rPr>
          <w:rFonts w:cstheme="minorHAnsi"/>
        </w:rPr>
      </w:pPr>
      <w:r w:rsidRPr="00D75DBE">
        <w:rPr>
          <w:rFonts w:cstheme="minorHAnsi"/>
        </w:rPr>
        <w:t>Data section –</w:t>
      </w:r>
    </w:p>
    <w:p w14:paraId="3C853C96" w14:textId="51DBB997" w:rsidR="00870BE2" w:rsidRPr="00D75DBE" w:rsidRDefault="00A2017F" w:rsidP="00B90BF0">
      <w:pPr>
        <w:pStyle w:val="ListParagraph"/>
        <w:numPr>
          <w:ilvl w:val="1"/>
          <w:numId w:val="2"/>
        </w:numPr>
        <w:tabs>
          <w:tab w:val="left" w:pos="2250"/>
        </w:tabs>
        <w:spacing w:line="259" w:lineRule="auto"/>
        <w:rPr>
          <w:rFonts w:cstheme="minorHAnsi"/>
        </w:rPr>
      </w:pPr>
      <w:r>
        <w:rPr>
          <w:rFonts w:cstheme="minorHAnsi"/>
        </w:rPr>
        <w:t>Provide</w:t>
      </w:r>
      <w:r w:rsidR="00C7143D">
        <w:rPr>
          <w:rFonts w:cstheme="minorHAnsi"/>
        </w:rPr>
        <w:t xml:space="preserve"> </w:t>
      </w:r>
      <w:r w:rsidR="00870BE2" w:rsidRPr="00D75DBE">
        <w:rPr>
          <w:rFonts w:cstheme="minorHAnsi"/>
        </w:rPr>
        <w:t>link</w:t>
      </w:r>
      <w:r w:rsidR="00C7143D">
        <w:rPr>
          <w:rFonts w:cstheme="minorHAnsi"/>
        </w:rPr>
        <w:t>(</w:t>
      </w:r>
      <w:r w:rsidR="00870BE2" w:rsidRPr="00D75DBE">
        <w:rPr>
          <w:rFonts w:cstheme="minorHAnsi"/>
        </w:rPr>
        <w:t>s</w:t>
      </w:r>
      <w:r w:rsidR="00C7143D">
        <w:rPr>
          <w:rFonts w:cstheme="minorHAnsi"/>
        </w:rPr>
        <w:t>)</w:t>
      </w:r>
      <w:r w:rsidR="007F29FC" w:rsidRPr="00D75DBE">
        <w:rPr>
          <w:rFonts w:cstheme="minorHAnsi"/>
        </w:rPr>
        <w:t xml:space="preserve"> that takes you to a live dashboard for the most up</w:t>
      </w:r>
      <w:r w:rsidR="00C7143D">
        <w:rPr>
          <w:rFonts w:cstheme="minorHAnsi"/>
        </w:rPr>
        <w:t>-</w:t>
      </w:r>
      <w:r w:rsidR="007F29FC" w:rsidRPr="00D75DBE">
        <w:rPr>
          <w:rFonts w:cstheme="minorHAnsi"/>
        </w:rPr>
        <w:t>to</w:t>
      </w:r>
      <w:r w:rsidR="00C7143D">
        <w:rPr>
          <w:rFonts w:cstheme="minorHAnsi"/>
        </w:rPr>
        <w:t>-</w:t>
      </w:r>
      <w:r w:rsidR="007F29FC" w:rsidRPr="00D75DBE">
        <w:rPr>
          <w:rFonts w:cstheme="minorHAnsi"/>
        </w:rPr>
        <w:t xml:space="preserve">date </w:t>
      </w:r>
      <w:r w:rsidR="00B90BF0">
        <w:rPr>
          <w:rFonts w:cstheme="minorHAnsi"/>
        </w:rPr>
        <w:t xml:space="preserve">    </w:t>
      </w:r>
      <w:r w:rsidR="007F29FC" w:rsidRPr="00D75DBE">
        <w:rPr>
          <w:rFonts w:cstheme="minorHAnsi"/>
        </w:rPr>
        <w:t>data.</w:t>
      </w:r>
    </w:p>
    <w:p w14:paraId="68CC8D17" w14:textId="23A5930E" w:rsidR="00870BE2" w:rsidRPr="00D75DBE" w:rsidRDefault="007F29FC" w:rsidP="00870BE2">
      <w:pPr>
        <w:pStyle w:val="ListParagraph"/>
        <w:numPr>
          <w:ilvl w:val="1"/>
          <w:numId w:val="2"/>
        </w:numPr>
        <w:spacing w:line="259" w:lineRule="auto"/>
        <w:rPr>
          <w:rFonts w:cstheme="minorHAnsi"/>
        </w:rPr>
      </w:pPr>
      <w:r w:rsidRPr="00D75DBE">
        <w:rPr>
          <w:rFonts w:cstheme="minorHAnsi"/>
        </w:rPr>
        <w:t>Put in a formal data request</w:t>
      </w:r>
      <w:r w:rsidR="00D75DBE" w:rsidRPr="00D75DBE">
        <w:rPr>
          <w:rFonts w:cstheme="minorHAnsi"/>
        </w:rPr>
        <w:t xml:space="preserve"> to the department</w:t>
      </w:r>
      <w:r w:rsidRPr="00D75DBE">
        <w:rPr>
          <w:rFonts w:cstheme="minorHAnsi"/>
        </w:rPr>
        <w:t xml:space="preserve"> for the </w:t>
      </w:r>
      <w:r w:rsidR="00870BE2" w:rsidRPr="00D75DBE">
        <w:rPr>
          <w:rFonts w:cstheme="minorHAnsi"/>
        </w:rPr>
        <w:t xml:space="preserve">PDMP </w:t>
      </w:r>
      <w:r w:rsidRPr="00D75DBE">
        <w:rPr>
          <w:rFonts w:cstheme="minorHAnsi"/>
        </w:rPr>
        <w:t>and prescribing rates</w:t>
      </w:r>
      <w:r w:rsidR="00870BE2" w:rsidRPr="00D75DBE">
        <w:rPr>
          <w:rFonts w:cstheme="minorHAnsi"/>
        </w:rPr>
        <w:t xml:space="preserve"> to add </w:t>
      </w:r>
      <w:r w:rsidR="00D75DBE">
        <w:rPr>
          <w:rFonts w:cstheme="minorHAnsi"/>
        </w:rPr>
        <w:t>another layer</w:t>
      </w:r>
      <w:r w:rsidR="00870BE2" w:rsidRPr="00D75DBE">
        <w:rPr>
          <w:rFonts w:cstheme="minorHAnsi"/>
        </w:rPr>
        <w:t xml:space="preserve"> to the data element.</w:t>
      </w:r>
      <w:r w:rsidR="00A2017F">
        <w:rPr>
          <w:rFonts w:cstheme="minorHAnsi"/>
        </w:rPr>
        <w:t xml:space="preserve"> </w:t>
      </w:r>
      <w:r w:rsidR="00B90BF0">
        <w:rPr>
          <w:rFonts w:cstheme="minorHAnsi"/>
        </w:rPr>
        <w:t>(fee)</w:t>
      </w:r>
    </w:p>
    <w:p w14:paraId="5A779840" w14:textId="0887759F" w:rsidR="00870BE2" w:rsidRDefault="002A5C8E" w:rsidP="00870BE2">
      <w:pPr>
        <w:pStyle w:val="ListParagraph"/>
        <w:numPr>
          <w:ilvl w:val="1"/>
          <w:numId w:val="2"/>
        </w:numPr>
        <w:spacing w:line="259" w:lineRule="auto"/>
        <w:rPr>
          <w:rFonts w:cstheme="minorHAnsi"/>
        </w:rPr>
      </w:pPr>
      <w:r>
        <w:rPr>
          <w:rFonts w:cstheme="minorHAnsi"/>
        </w:rPr>
        <w:t>CHI</w:t>
      </w:r>
      <w:r w:rsidR="00C43617">
        <w:rPr>
          <w:rFonts w:cstheme="minorHAnsi"/>
        </w:rPr>
        <w:t xml:space="preserve"> Health</w:t>
      </w:r>
      <w:r>
        <w:rPr>
          <w:rFonts w:cstheme="minorHAnsi"/>
        </w:rPr>
        <w:t xml:space="preserve"> St. Mary’s</w:t>
      </w:r>
      <w:r w:rsidRPr="002A5C8E">
        <w:rPr>
          <w:rFonts w:cstheme="minorHAnsi"/>
        </w:rPr>
        <w:t xml:space="preserve"> </w:t>
      </w:r>
      <w:r>
        <w:rPr>
          <w:rFonts w:cstheme="minorHAnsi"/>
        </w:rPr>
        <w:t>(Nebraska City)</w:t>
      </w:r>
      <w:r w:rsidR="00B03388">
        <w:rPr>
          <w:rFonts w:cstheme="minorHAnsi"/>
        </w:rPr>
        <w:t xml:space="preserve"> joined opioid </w:t>
      </w:r>
      <w:r w:rsidR="00B03388" w:rsidRPr="00AA3FB5">
        <w:rPr>
          <w:rFonts w:cstheme="minorHAnsi"/>
        </w:rPr>
        <w:t>bio surveillance</w:t>
      </w:r>
      <w:r w:rsidR="00B03388">
        <w:rPr>
          <w:rFonts w:cstheme="minorHAnsi"/>
        </w:rPr>
        <w:t xml:space="preserve"> (Davidson) to give more insight as they test for 24 things.</w:t>
      </w:r>
    </w:p>
    <w:p w14:paraId="3E85C5B7" w14:textId="29328726" w:rsidR="007A207F" w:rsidRDefault="00D736A6" w:rsidP="00870BE2">
      <w:pPr>
        <w:pStyle w:val="ListParagraph"/>
        <w:numPr>
          <w:ilvl w:val="1"/>
          <w:numId w:val="2"/>
        </w:numPr>
        <w:spacing w:line="259" w:lineRule="auto"/>
        <w:rPr>
          <w:rFonts w:cstheme="minorHAnsi"/>
        </w:rPr>
      </w:pPr>
      <w:r>
        <w:rPr>
          <w:rFonts w:cstheme="minorHAnsi"/>
        </w:rPr>
        <w:t>The State</w:t>
      </w:r>
      <w:r w:rsidR="007A207F">
        <w:rPr>
          <w:rFonts w:cstheme="minorHAnsi"/>
        </w:rPr>
        <w:t xml:space="preserve"> Firefighters Association Opioid grant could </w:t>
      </w:r>
      <w:r w:rsidR="00613EEF">
        <w:rPr>
          <w:rFonts w:cstheme="minorHAnsi"/>
        </w:rPr>
        <w:t>possibly</w:t>
      </w:r>
      <w:r w:rsidR="007A207F">
        <w:rPr>
          <w:rFonts w:cstheme="minorHAnsi"/>
        </w:rPr>
        <w:t xml:space="preserve"> provide </w:t>
      </w:r>
      <w:r w:rsidR="00FE6DDD">
        <w:rPr>
          <w:rFonts w:cstheme="minorHAnsi"/>
        </w:rPr>
        <w:t>data.</w:t>
      </w:r>
      <w:r w:rsidR="007A207F">
        <w:rPr>
          <w:rFonts w:cstheme="minorHAnsi"/>
        </w:rPr>
        <w:t xml:space="preserve"> </w:t>
      </w:r>
    </w:p>
    <w:p w14:paraId="2E3FD4B7" w14:textId="6D483B5F" w:rsidR="00A2017F" w:rsidRDefault="00A2017F" w:rsidP="00870BE2">
      <w:pPr>
        <w:pStyle w:val="ListParagraph"/>
        <w:numPr>
          <w:ilvl w:val="1"/>
          <w:numId w:val="2"/>
        </w:numPr>
        <w:spacing w:line="259" w:lineRule="auto"/>
        <w:rPr>
          <w:rFonts w:cstheme="minorHAnsi"/>
        </w:rPr>
      </w:pPr>
      <w:r>
        <w:rPr>
          <w:rFonts w:cstheme="minorHAnsi"/>
        </w:rPr>
        <w:t>Request data from Stop OD Nebraska</w:t>
      </w:r>
      <w:r w:rsidR="00B90BF0">
        <w:rPr>
          <w:rFonts w:cstheme="minorHAnsi"/>
        </w:rPr>
        <w:t xml:space="preserve"> (county level).</w:t>
      </w:r>
    </w:p>
    <w:p w14:paraId="09380E27" w14:textId="25A60631" w:rsidR="00B90BF0" w:rsidRDefault="00B90BF0" w:rsidP="00870BE2">
      <w:pPr>
        <w:pStyle w:val="ListParagraph"/>
        <w:numPr>
          <w:ilvl w:val="1"/>
          <w:numId w:val="2"/>
        </w:numPr>
        <w:spacing w:line="259" w:lineRule="auto"/>
        <w:rPr>
          <w:rFonts w:cstheme="minorHAnsi"/>
        </w:rPr>
      </w:pPr>
      <w:r>
        <w:rPr>
          <w:rFonts w:cstheme="minorHAnsi"/>
        </w:rPr>
        <w:t>Seizure data from State Patrol.</w:t>
      </w:r>
    </w:p>
    <w:p w14:paraId="510F376B" w14:textId="75F19B69" w:rsidR="00B90BF0" w:rsidRDefault="00B90BF0" w:rsidP="00870BE2">
      <w:pPr>
        <w:pStyle w:val="ListParagraph"/>
        <w:numPr>
          <w:ilvl w:val="1"/>
          <w:numId w:val="2"/>
        </w:numPr>
        <w:spacing w:line="259" w:lineRule="auto"/>
        <w:rPr>
          <w:rFonts w:cstheme="minorHAnsi"/>
        </w:rPr>
      </w:pPr>
      <w:r>
        <w:rPr>
          <w:rFonts w:cstheme="minorHAnsi"/>
        </w:rPr>
        <w:t xml:space="preserve">How many people currently accessing </w:t>
      </w:r>
      <w:r w:rsidRPr="00AA3FB5">
        <w:rPr>
          <w:rFonts w:cstheme="minorHAnsi"/>
        </w:rPr>
        <w:t>MOU</w:t>
      </w:r>
      <w:r w:rsidR="002F72F1" w:rsidRPr="00AA3FB5">
        <w:rPr>
          <w:rFonts w:cstheme="minorHAnsi"/>
        </w:rPr>
        <w:t>D</w:t>
      </w:r>
      <w:r>
        <w:rPr>
          <w:rFonts w:cstheme="minorHAnsi"/>
        </w:rPr>
        <w:t xml:space="preserve"> in Nebraska.</w:t>
      </w:r>
    </w:p>
    <w:p w14:paraId="14A10970" w14:textId="2ECD5B79" w:rsidR="005659F0" w:rsidRDefault="005659F0" w:rsidP="00870BE2">
      <w:pPr>
        <w:pStyle w:val="ListParagraph"/>
        <w:numPr>
          <w:ilvl w:val="1"/>
          <w:numId w:val="2"/>
        </w:numPr>
        <w:spacing w:line="259" w:lineRule="auto"/>
        <w:rPr>
          <w:rFonts w:cstheme="minorHAnsi"/>
        </w:rPr>
      </w:pPr>
      <w:r>
        <w:t xml:space="preserve">EMS Opioid Overdose 5-year Surveillance Report – DHHS </w:t>
      </w:r>
      <w:hyperlink r:id="rId5" w:anchor="search=tim%20wilson%20narcan" w:history="1">
        <w:r w:rsidRPr="00812C79">
          <w:rPr>
            <w:rStyle w:val="Hyperlink"/>
            <w:rFonts w:cstheme="minorHAnsi"/>
          </w:rPr>
          <w:t>https://dhhs.ne.gov/Reports/EMS%20Opioid%20Overdose%20Five-Year%20Surveillance%20Report%202017-2022.pdf#search=tim%20wilson%20narcan</w:t>
        </w:r>
      </w:hyperlink>
    </w:p>
    <w:p w14:paraId="54E4D9C0" w14:textId="77777777" w:rsidR="005659F0" w:rsidRPr="00D75DBE" w:rsidRDefault="005659F0" w:rsidP="00870BE2">
      <w:pPr>
        <w:pStyle w:val="ListParagraph"/>
        <w:numPr>
          <w:ilvl w:val="1"/>
          <w:numId w:val="2"/>
        </w:numPr>
        <w:spacing w:line="259" w:lineRule="auto"/>
        <w:rPr>
          <w:rFonts w:cstheme="minorHAnsi"/>
        </w:rPr>
      </w:pPr>
    </w:p>
    <w:p w14:paraId="4B8EF44E" w14:textId="77777777" w:rsidR="00543D5A" w:rsidRPr="0049523D" w:rsidRDefault="00543D5A" w:rsidP="00543D5A">
      <w:pPr>
        <w:rPr>
          <w:rFonts w:cstheme="minorHAnsi"/>
        </w:rPr>
      </w:pPr>
    </w:p>
    <w:p w14:paraId="7E6D05ED" w14:textId="77777777" w:rsidR="00B90BF0" w:rsidRDefault="00543D5A" w:rsidP="00543D5A">
      <w:pPr>
        <w:pStyle w:val="ListParagraph"/>
        <w:numPr>
          <w:ilvl w:val="0"/>
          <w:numId w:val="1"/>
        </w:numPr>
        <w:spacing w:line="259" w:lineRule="auto"/>
        <w:rPr>
          <w:rFonts w:cstheme="minorHAnsi"/>
        </w:rPr>
      </w:pPr>
      <w:r w:rsidRPr="00706A78">
        <w:rPr>
          <w:rFonts w:cstheme="minorHAnsi"/>
          <w:b/>
          <w:bCs/>
        </w:rPr>
        <w:t>Opioid Funding</w:t>
      </w:r>
      <w:r w:rsidR="00680A86">
        <w:rPr>
          <w:rFonts w:cstheme="minorHAnsi"/>
        </w:rPr>
        <w:t xml:space="preserve">: </w:t>
      </w:r>
    </w:p>
    <w:p w14:paraId="55CB81A8" w14:textId="77777777" w:rsidR="00B90BF0" w:rsidRDefault="00B90BF0" w:rsidP="00B90BF0">
      <w:pPr>
        <w:pStyle w:val="ListParagraph"/>
        <w:spacing w:line="259" w:lineRule="auto"/>
        <w:rPr>
          <w:rFonts w:cstheme="minorHAnsi"/>
        </w:rPr>
      </w:pPr>
    </w:p>
    <w:p w14:paraId="35953F42" w14:textId="28A92982" w:rsidR="00B90BF0" w:rsidRDefault="00B90BF0" w:rsidP="00B90BF0">
      <w:pPr>
        <w:pStyle w:val="ListParagraph"/>
        <w:spacing w:line="259" w:lineRule="auto"/>
        <w:rPr>
          <w:rFonts w:cstheme="minorHAnsi"/>
        </w:rPr>
      </w:pPr>
      <w:r>
        <w:rPr>
          <w:rFonts w:cstheme="minorHAnsi"/>
        </w:rPr>
        <w:t xml:space="preserve">Provide initial amounts then include a link </w:t>
      </w:r>
      <w:r w:rsidR="00061DD9">
        <w:rPr>
          <w:rFonts w:cstheme="minorHAnsi"/>
        </w:rPr>
        <w:t>to access the most</w:t>
      </w:r>
      <w:r>
        <w:rPr>
          <w:rFonts w:cstheme="minorHAnsi"/>
        </w:rPr>
        <w:t xml:space="preserve"> accurate payment amounts</w:t>
      </w:r>
      <w:r w:rsidR="00061DD9">
        <w:rPr>
          <w:rFonts w:cstheme="minorHAnsi"/>
        </w:rPr>
        <w:t>.</w:t>
      </w:r>
      <w:r>
        <w:rPr>
          <w:rFonts w:cstheme="minorHAnsi"/>
        </w:rPr>
        <w:t xml:space="preserve"> </w:t>
      </w:r>
    </w:p>
    <w:p w14:paraId="2821D92C" w14:textId="77777777" w:rsidR="00B90BF0" w:rsidRDefault="00B90BF0" w:rsidP="00B90BF0">
      <w:pPr>
        <w:pStyle w:val="ListParagraph"/>
        <w:spacing w:line="259" w:lineRule="auto"/>
        <w:rPr>
          <w:rFonts w:cstheme="minorHAnsi"/>
          <w:b/>
          <w:bCs/>
        </w:rPr>
      </w:pPr>
    </w:p>
    <w:p w14:paraId="55AD6840" w14:textId="1A74AD2F" w:rsidR="001E6E25" w:rsidRDefault="001E6E25" w:rsidP="00B90BF0">
      <w:pPr>
        <w:pStyle w:val="ListParagraph"/>
        <w:spacing w:line="259" w:lineRule="auto"/>
        <w:rPr>
          <w:rFonts w:cstheme="minorHAnsi"/>
        </w:rPr>
      </w:pPr>
      <w:r>
        <w:rPr>
          <w:rFonts w:cstheme="minorHAnsi"/>
        </w:rPr>
        <w:lastRenderedPageBreak/>
        <w:t>U</w:t>
      </w:r>
      <w:r w:rsidR="00680A86">
        <w:rPr>
          <w:rFonts w:cstheme="minorHAnsi"/>
        </w:rPr>
        <w:t xml:space="preserve">sing the programs presented in the </w:t>
      </w:r>
      <w:r w:rsidR="00B0464F">
        <w:rPr>
          <w:rFonts w:cstheme="minorHAnsi"/>
        </w:rPr>
        <w:t>blueprint, committee members are asked to prioritize th</w:t>
      </w:r>
      <w:r w:rsidR="00A82061">
        <w:rPr>
          <w:rFonts w:cstheme="minorHAnsi"/>
        </w:rPr>
        <w:t>e</w:t>
      </w:r>
      <w:r w:rsidR="00B0464F">
        <w:rPr>
          <w:rFonts w:cstheme="minorHAnsi"/>
        </w:rPr>
        <w:t xml:space="preserve"> strategies in their area and the amount of money </w:t>
      </w:r>
      <w:r w:rsidR="00A82061">
        <w:rPr>
          <w:rFonts w:cstheme="minorHAnsi"/>
        </w:rPr>
        <w:t xml:space="preserve">to be spent in that section. Some thought that the strategies were too broad and </w:t>
      </w:r>
      <w:r w:rsidR="002F72F1">
        <w:rPr>
          <w:rFonts w:cstheme="minorHAnsi"/>
        </w:rPr>
        <w:t xml:space="preserve">that we needed to prioritize the strategies using the data that Region V Systems already </w:t>
      </w:r>
      <w:proofErr w:type="gramStart"/>
      <w:r w:rsidR="002F72F1">
        <w:rPr>
          <w:rFonts w:cstheme="minorHAnsi"/>
        </w:rPr>
        <w:t>has to</w:t>
      </w:r>
      <w:proofErr w:type="gramEnd"/>
      <w:r w:rsidR="002F72F1">
        <w:rPr>
          <w:rFonts w:cstheme="minorHAnsi"/>
        </w:rPr>
        <w:t xml:space="preserve"> identify needs and gaps in services.</w:t>
      </w:r>
    </w:p>
    <w:p w14:paraId="62C8EE58" w14:textId="77777777" w:rsidR="001E6E25" w:rsidRDefault="001E6E25" w:rsidP="001E6E25">
      <w:pPr>
        <w:pStyle w:val="ListParagraph"/>
        <w:spacing w:line="259" w:lineRule="auto"/>
        <w:rPr>
          <w:rFonts w:cstheme="minorHAnsi"/>
        </w:rPr>
      </w:pPr>
    </w:p>
    <w:p w14:paraId="5DB24A71" w14:textId="28F79ACD" w:rsidR="0030068D" w:rsidRDefault="0030068D" w:rsidP="001E6E25">
      <w:pPr>
        <w:pStyle w:val="ListParagraph"/>
        <w:spacing w:line="259" w:lineRule="auto"/>
        <w:rPr>
          <w:rFonts w:cstheme="minorHAnsi"/>
        </w:rPr>
      </w:pPr>
      <w:r>
        <w:rPr>
          <w:rFonts w:cstheme="minorHAnsi"/>
        </w:rPr>
        <w:t xml:space="preserve">Someone suggested that it may be </w:t>
      </w:r>
      <w:r w:rsidR="00A82061" w:rsidRPr="001E6E25">
        <w:rPr>
          <w:rFonts w:cstheme="minorHAnsi"/>
        </w:rPr>
        <w:t>more productive if they</w:t>
      </w:r>
      <w:r w:rsidR="001E6E25">
        <w:rPr>
          <w:rFonts w:cstheme="minorHAnsi"/>
        </w:rPr>
        <w:t xml:space="preserve"> could have each committee member represent the </w:t>
      </w:r>
      <w:r w:rsidR="00A82061" w:rsidRPr="001E6E25">
        <w:rPr>
          <w:rFonts w:cstheme="minorHAnsi"/>
        </w:rPr>
        <w:t>subgroup</w:t>
      </w:r>
      <w:r w:rsidR="001E6E25">
        <w:rPr>
          <w:rFonts w:cstheme="minorHAnsi"/>
        </w:rPr>
        <w:t xml:space="preserve"> that pertains</w:t>
      </w:r>
      <w:r>
        <w:rPr>
          <w:rFonts w:cstheme="minorHAnsi"/>
        </w:rPr>
        <w:t xml:space="preserve"> most</w:t>
      </w:r>
      <w:r w:rsidR="001E6E25">
        <w:rPr>
          <w:rFonts w:cstheme="minorHAnsi"/>
        </w:rPr>
        <w:t xml:space="preserve"> to what they do</w:t>
      </w:r>
      <w:r>
        <w:rPr>
          <w:rFonts w:cstheme="minorHAnsi"/>
        </w:rPr>
        <w:t xml:space="preserve">. They see </w:t>
      </w:r>
      <w:r w:rsidR="00FE6DDD">
        <w:rPr>
          <w:rFonts w:cstheme="minorHAnsi"/>
        </w:rPr>
        <w:t>what is</w:t>
      </w:r>
      <w:r>
        <w:rPr>
          <w:rFonts w:cstheme="minorHAnsi"/>
        </w:rPr>
        <w:t xml:space="preserve"> happening and what the needs are in their specialty areas.</w:t>
      </w:r>
      <w:r w:rsidR="00A82061" w:rsidRPr="001E6E25">
        <w:rPr>
          <w:rFonts w:cstheme="minorHAnsi"/>
        </w:rPr>
        <w:t xml:space="preserve"> </w:t>
      </w:r>
    </w:p>
    <w:p w14:paraId="48C1B954" w14:textId="77777777" w:rsidR="0030068D" w:rsidRDefault="0030068D" w:rsidP="001E6E25">
      <w:pPr>
        <w:pStyle w:val="ListParagraph"/>
        <w:spacing w:line="259" w:lineRule="auto"/>
        <w:rPr>
          <w:rFonts w:cstheme="minorHAnsi"/>
        </w:rPr>
      </w:pPr>
    </w:p>
    <w:p w14:paraId="463F2BB4" w14:textId="4F6C6387" w:rsidR="00543D5A" w:rsidRPr="001E6E25" w:rsidRDefault="001E6E25" w:rsidP="001E6E25">
      <w:pPr>
        <w:pStyle w:val="ListParagraph"/>
        <w:spacing w:line="259" w:lineRule="auto"/>
        <w:rPr>
          <w:rFonts w:cstheme="minorHAnsi"/>
        </w:rPr>
      </w:pPr>
      <w:r w:rsidRPr="001E6E25">
        <w:rPr>
          <w:rFonts w:cstheme="minorHAnsi"/>
        </w:rPr>
        <w:t>This will be further discussed at the March Summi</w:t>
      </w:r>
      <w:r w:rsidR="00522502">
        <w:rPr>
          <w:rFonts w:cstheme="minorHAnsi"/>
        </w:rPr>
        <w:t>t</w:t>
      </w:r>
      <w:r w:rsidRPr="001E6E25">
        <w:rPr>
          <w:rFonts w:cstheme="minorHAnsi"/>
        </w:rPr>
        <w:t>.</w:t>
      </w:r>
    </w:p>
    <w:p w14:paraId="007C6A4B" w14:textId="77777777" w:rsidR="00543D5A" w:rsidRPr="0049523D" w:rsidRDefault="00543D5A" w:rsidP="00543D5A">
      <w:pPr>
        <w:rPr>
          <w:rFonts w:cstheme="minorHAnsi"/>
        </w:rPr>
      </w:pPr>
    </w:p>
    <w:p w14:paraId="6F8B7FF1" w14:textId="0114181B" w:rsidR="001D657E" w:rsidRDefault="00543D5A" w:rsidP="001D657E">
      <w:pPr>
        <w:pStyle w:val="ListParagraph"/>
        <w:numPr>
          <w:ilvl w:val="0"/>
          <w:numId w:val="1"/>
        </w:numPr>
        <w:spacing w:line="259" w:lineRule="auto"/>
        <w:rPr>
          <w:rFonts w:cstheme="minorHAnsi"/>
        </w:rPr>
      </w:pPr>
      <w:r w:rsidRPr="00706A78">
        <w:rPr>
          <w:rFonts w:cstheme="minorHAnsi"/>
          <w:b/>
          <w:bCs/>
        </w:rPr>
        <w:t>Obvious Expenditure</w:t>
      </w:r>
      <w:r>
        <w:rPr>
          <w:rFonts w:cstheme="minorHAnsi"/>
        </w:rPr>
        <w:t>- Amy Holman- Narcan and Harm Reduction Vending Machine</w:t>
      </w:r>
      <w:r w:rsidR="00A012C4">
        <w:rPr>
          <w:rFonts w:cstheme="minorHAnsi"/>
        </w:rPr>
        <w:t xml:space="preserve"> – Amy provided more information about cost of the vending machine, upkeep, software, cost of product to stock it, etc. More discussion was held as to where they would be located, as well as other options to get the Narcan into the hands of people in need. </w:t>
      </w:r>
      <w:r w:rsidR="00AF7B4B">
        <w:rPr>
          <w:rFonts w:cstheme="minorHAnsi"/>
        </w:rPr>
        <w:t>She will lay out what a 2-year pilot program would look like and bring it to the next meeting for further discussion.</w:t>
      </w:r>
    </w:p>
    <w:p w14:paraId="2B616737" w14:textId="77777777" w:rsidR="001D657E" w:rsidRPr="001D657E" w:rsidRDefault="001D657E" w:rsidP="001D657E">
      <w:pPr>
        <w:pStyle w:val="ListParagraph"/>
        <w:spacing w:line="259" w:lineRule="auto"/>
        <w:rPr>
          <w:rFonts w:cstheme="minorHAnsi"/>
        </w:rPr>
      </w:pPr>
    </w:p>
    <w:p w14:paraId="61240DBB" w14:textId="2976997D" w:rsidR="001D657E" w:rsidRPr="00706A78" w:rsidRDefault="001D657E" w:rsidP="001D657E">
      <w:pPr>
        <w:pStyle w:val="ListParagraph"/>
        <w:spacing w:line="259" w:lineRule="auto"/>
        <w:ind w:left="0"/>
        <w:rPr>
          <w:rFonts w:cstheme="minorHAnsi"/>
          <w:b/>
          <w:bCs/>
          <w:i/>
          <w:iCs/>
        </w:rPr>
      </w:pPr>
      <w:r w:rsidRPr="00706A78">
        <w:rPr>
          <w:rFonts w:cstheme="minorHAnsi"/>
          <w:b/>
          <w:bCs/>
          <w:i/>
          <w:iCs/>
        </w:rPr>
        <w:t>Meeting Adjourned</w:t>
      </w:r>
    </w:p>
    <w:p w14:paraId="665D950B" w14:textId="77777777" w:rsidR="001D657E" w:rsidRPr="001D657E" w:rsidRDefault="001D657E" w:rsidP="001D657E">
      <w:pPr>
        <w:pStyle w:val="ListParagraph"/>
        <w:spacing w:line="259" w:lineRule="auto"/>
        <w:ind w:left="0"/>
        <w:rPr>
          <w:rFonts w:cstheme="minorHAnsi"/>
          <w:i/>
          <w:iCs/>
        </w:rPr>
      </w:pPr>
    </w:p>
    <w:p w14:paraId="2C4D18BB" w14:textId="52C16A9E" w:rsidR="001D657E" w:rsidRPr="001D657E" w:rsidRDefault="001D657E" w:rsidP="001D657E">
      <w:pPr>
        <w:spacing w:line="259" w:lineRule="auto"/>
        <w:rPr>
          <w:rFonts w:cstheme="minorHAnsi"/>
        </w:rPr>
      </w:pPr>
      <w:r w:rsidRPr="001D657E">
        <w:rPr>
          <w:rFonts w:cstheme="minorHAnsi"/>
          <w:color w:val="FF0000"/>
          <w:sz w:val="22"/>
          <w:szCs w:val="22"/>
        </w:rPr>
        <w:t xml:space="preserve">The following items were not covered in today’s meeting due to time constraints: </w:t>
      </w:r>
    </w:p>
    <w:p w14:paraId="06EC24D1" w14:textId="77777777" w:rsidR="001D657E" w:rsidRPr="005C5477" w:rsidRDefault="001D657E" w:rsidP="00543D5A">
      <w:pPr>
        <w:pStyle w:val="ListParagraph"/>
        <w:rPr>
          <w:rFonts w:cstheme="minorHAnsi"/>
        </w:rPr>
      </w:pPr>
    </w:p>
    <w:p w14:paraId="1EE164BA" w14:textId="77777777" w:rsidR="00543D5A" w:rsidRPr="001D657E" w:rsidRDefault="00543D5A" w:rsidP="001D657E">
      <w:pPr>
        <w:pStyle w:val="ListParagraph"/>
        <w:spacing w:line="259" w:lineRule="auto"/>
        <w:rPr>
          <w:rFonts w:cstheme="minorHAnsi"/>
          <w:b/>
          <w:bCs/>
        </w:rPr>
      </w:pPr>
      <w:r w:rsidRPr="001D657E">
        <w:rPr>
          <w:rFonts w:cstheme="minorHAnsi"/>
          <w:b/>
          <w:bCs/>
        </w:rPr>
        <w:t>Request for Obvious Expenditure- Sandy Morrissey- Med Safe Inlays, DeTerra, MYLNK</w:t>
      </w:r>
    </w:p>
    <w:p w14:paraId="1C93DED7" w14:textId="77777777" w:rsidR="001D657E" w:rsidRPr="001D657E" w:rsidRDefault="001D657E" w:rsidP="001D657E">
      <w:pPr>
        <w:pStyle w:val="ListParagraph"/>
        <w:spacing w:line="259" w:lineRule="auto"/>
        <w:rPr>
          <w:rFonts w:cstheme="minorHAnsi"/>
          <w:b/>
          <w:bCs/>
        </w:rPr>
      </w:pPr>
    </w:p>
    <w:p w14:paraId="31F07236" w14:textId="7CE29C52" w:rsidR="001D657E" w:rsidRPr="001D657E" w:rsidRDefault="001D657E" w:rsidP="001D657E">
      <w:pPr>
        <w:pStyle w:val="ListParagraph"/>
        <w:spacing w:line="259" w:lineRule="auto"/>
        <w:rPr>
          <w:rFonts w:cstheme="minorHAnsi"/>
          <w:b/>
          <w:bCs/>
        </w:rPr>
      </w:pPr>
      <w:r w:rsidRPr="001D657E">
        <w:rPr>
          <w:rFonts w:cstheme="minorHAnsi"/>
          <w:b/>
          <w:bCs/>
        </w:rPr>
        <w:t>Hybrid Discussion</w:t>
      </w:r>
    </w:p>
    <w:p w14:paraId="47E1ECF7" w14:textId="705A565C" w:rsidR="00543D5A" w:rsidRDefault="00543D5A" w:rsidP="00543D5A">
      <w:pPr>
        <w:rPr>
          <w:rFonts w:cstheme="minorHAnsi"/>
        </w:rPr>
      </w:pPr>
    </w:p>
    <w:p w14:paraId="22EB693A" w14:textId="77777777" w:rsidR="001D657E" w:rsidRPr="0049523D" w:rsidRDefault="001D657E" w:rsidP="00543D5A">
      <w:pPr>
        <w:rPr>
          <w:rFonts w:cstheme="minorHAnsi"/>
        </w:rPr>
      </w:pPr>
    </w:p>
    <w:p w14:paraId="414C9ED1" w14:textId="0C331D92" w:rsidR="00543D5A" w:rsidRPr="001D657E" w:rsidRDefault="00543D5A" w:rsidP="001D657E">
      <w:pPr>
        <w:spacing w:line="259" w:lineRule="auto"/>
        <w:rPr>
          <w:rFonts w:cstheme="minorHAnsi"/>
        </w:rPr>
      </w:pPr>
      <w:r w:rsidRPr="001D657E">
        <w:rPr>
          <w:rFonts w:cstheme="minorHAnsi"/>
        </w:rPr>
        <w:t xml:space="preserve">Region V Systems Opioid Settlement Funds Summit- </w:t>
      </w:r>
    </w:p>
    <w:p w14:paraId="33757EA9" w14:textId="77777777" w:rsidR="00543D5A" w:rsidRDefault="00543D5A" w:rsidP="00543D5A">
      <w:pPr>
        <w:pStyle w:val="ListParagraph"/>
        <w:numPr>
          <w:ilvl w:val="1"/>
          <w:numId w:val="1"/>
        </w:numPr>
        <w:spacing w:line="259" w:lineRule="auto"/>
        <w:rPr>
          <w:rFonts w:cstheme="minorHAnsi"/>
        </w:rPr>
      </w:pPr>
      <w:r>
        <w:rPr>
          <w:rFonts w:cstheme="minorHAnsi"/>
        </w:rPr>
        <w:t>M</w:t>
      </w:r>
      <w:r w:rsidRPr="00E30306">
        <w:rPr>
          <w:rFonts w:cstheme="minorHAnsi"/>
        </w:rPr>
        <w:t>arch 19-20, 2024</w:t>
      </w:r>
      <w:r>
        <w:rPr>
          <w:rFonts w:cstheme="minorHAnsi"/>
        </w:rPr>
        <w:t xml:space="preserve"> –</w:t>
      </w:r>
      <w:r w:rsidRPr="00E30306">
        <w:rPr>
          <w:rFonts w:cstheme="minorHAnsi"/>
        </w:rPr>
        <w:t xml:space="preserve"> Wilderness Ridge Country Club </w:t>
      </w:r>
      <w:r>
        <w:rPr>
          <w:rFonts w:cstheme="minorHAnsi"/>
        </w:rPr>
        <w:t>(1800 Wilderness Woods Place, Lincoln, NE 68512)</w:t>
      </w:r>
    </w:p>
    <w:p w14:paraId="3CE250B9" w14:textId="77777777" w:rsidR="00543D5A" w:rsidRPr="002653CE" w:rsidRDefault="00543D5A" w:rsidP="00543D5A">
      <w:pPr>
        <w:pStyle w:val="ListParagraph"/>
        <w:ind w:left="1440"/>
        <w:rPr>
          <w:rFonts w:cstheme="minorHAnsi"/>
        </w:rPr>
      </w:pPr>
    </w:p>
    <w:p w14:paraId="119B3252" w14:textId="4510EA89" w:rsidR="00543D5A" w:rsidRDefault="00543D5A" w:rsidP="00706A78">
      <w:pPr>
        <w:spacing w:line="259" w:lineRule="auto"/>
        <w:rPr>
          <w:rFonts w:cstheme="minorHAnsi"/>
        </w:rPr>
      </w:pPr>
      <w:r w:rsidRPr="00706A78">
        <w:rPr>
          <w:rFonts w:cstheme="minorHAnsi"/>
          <w:b/>
          <w:bCs/>
        </w:rPr>
        <w:t>Next Meeting</w:t>
      </w:r>
      <w:r w:rsidR="00613EEF">
        <w:rPr>
          <w:rFonts w:cstheme="minorHAnsi"/>
          <w:b/>
          <w:bCs/>
        </w:rPr>
        <w:t>:</w:t>
      </w:r>
      <w:r w:rsidR="00706A78">
        <w:rPr>
          <w:rFonts w:cstheme="minorHAnsi"/>
          <w:b/>
          <w:bCs/>
        </w:rPr>
        <w:t xml:space="preserve">       </w:t>
      </w:r>
      <w:r>
        <w:rPr>
          <w:rFonts w:cstheme="minorHAnsi"/>
        </w:rPr>
        <w:t>March 12th – 1:00-3:00 p.m.</w:t>
      </w:r>
      <w:r w:rsidRPr="00E30306">
        <w:rPr>
          <w:rFonts w:cstheme="minorHAnsi"/>
        </w:rPr>
        <w:t xml:space="preserve"> </w:t>
      </w:r>
      <w:r>
        <w:rPr>
          <w:rFonts w:cstheme="minorHAnsi"/>
        </w:rPr>
        <w:t>Location</w:t>
      </w:r>
      <w:r w:rsidR="002F72F1">
        <w:rPr>
          <w:rFonts w:cstheme="minorHAnsi"/>
        </w:rPr>
        <w:t xml:space="preserve"> Center Pointe </w:t>
      </w:r>
      <w:r>
        <w:rPr>
          <w:rFonts w:cstheme="minorHAnsi"/>
        </w:rPr>
        <w:t xml:space="preserve"> </w:t>
      </w:r>
    </w:p>
    <w:p w14:paraId="09E61D01" w14:textId="77777777" w:rsidR="00543D5A" w:rsidRPr="002653CE" w:rsidRDefault="00543D5A" w:rsidP="00543D5A">
      <w:pPr>
        <w:pStyle w:val="ListParagraph"/>
        <w:rPr>
          <w:rFonts w:cstheme="minorHAnsi"/>
        </w:rPr>
      </w:pPr>
    </w:p>
    <w:p w14:paraId="5BF35F17" w14:textId="77777777" w:rsidR="00543D5A" w:rsidRPr="00706A78" w:rsidRDefault="00543D5A" w:rsidP="00706A78">
      <w:pPr>
        <w:pStyle w:val="ListParagraph"/>
        <w:spacing w:line="259" w:lineRule="auto"/>
        <w:rPr>
          <w:rFonts w:cstheme="minorHAnsi"/>
          <w:b/>
          <w:bCs/>
        </w:rPr>
      </w:pPr>
      <w:r w:rsidRPr="00706A78">
        <w:rPr>
          <w:rFonts w:cstheme="minorHAnsi"/>
          <w:b/>
          <w:bCs/>
        </w:rPr>
        <w:t xml:space="preserve">Next Steps- </w:t>
      </w:r>
    </w:p>
    <w:p w14:paraId="2293EA3F" w14:textId="77777777" w:rsidR="00543D5A" w:rsidRDefault="00543D5A" w:rsidP="00543D5A">
      <w:pPr>
        <w:pStyle w:val="ListParagraph"/>
        <w:ind w:left="1440"/>
        <w:rPr>
          <w:rFonts w:cstheme="minorHAnsi"/>
        </w:rPr>
      </w:pPr>
      <w:r>
        <w:rPr>
          <w:rFonts w:cstheme="minorHAnsi"/>
        </w:rPr>
        <w:t>Prepare for and Review Tasks for Summit</w:t>
      </w:r>
    </w:p>
    <w:p w14:paraId="1F8E3427" w14:textId="77777777" w:rsidR="00543D5A" w:rsidRDefault="00543D5A" w:rsidP="00543D5A">
      <w:pPr>
        <w:pStyle w:val="ListParagraph"/>
        <w:ind w:left="1440"/>
        <w:rPr>
          <w:rFonts w:cstheme="minorHAnsi"/>
        </w:rPr>
      </w:pPr>
      <w:r>
        <w:rPr>
          <w:rFonts w:cstheme="minorHAnsi"/>
        </w:rPr>
        <w:t>Review Funding Matrix</w:t>
      </w:r>
    </w:p>
    <w:p w14:paraId="2D7377AA" w14:textId="77777777" w:rsidR="00543D5A" w:rsidRPr="00E30306" w:rsidRDefault="00543D5A" w:rsidP="00543D5A">
      <w:pPr>
        <w:pStyle w:val="ListParagraph"/>
        <w:ind w:left="1440"/>
        <w:rPr>
          <w:rFonts w:cstheme="minorHAnsi"/>
        </w:rPr>
      </w:pPr>
    </w:p>
    <w:p w14:paraId="679EF36C" w14:textId="77777777" w:rsidR="00851427" w:rsidRDefault="00851427"/>
    <w:sectPr w:rsidR="00851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2FB"/>
    <w:multiLevelType w:val="hybridMultilevel"/>
    <w:tmpl w:val="1BE814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B180E"/>
    <w:multiLevelType w:val="hybridMultilevel"/>
    <w:tmpl w:val="2F38FEE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70726860">
    <w:abstractNumId w:val="0"/>
  </w:num>
  <w:num w:numId="2" w16cid:durableId="469784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5A"/>
    <w:rsid w:val="00061DD9"/>
    <w:rsid w:val="00193112"/>
    <w:rsid w:val="001D657E"/>
    <w:rsid w:val="001D7E1B"/>
    <w:rsid w:val="001E6E25"/>
    <w:rsid w:val="002A5C8E"/>
    <w:rsid w:val="002F72F1"/>
    <w:rsid w:val="0030068D"/>
    <w:rsid w:val="00310C0C"/>
    <w:rsid w:val="003D753A"/>
    <w:rsid w:val="003F5193"/>
    <w:rsid w:val="00435C37"/>
    <w:rsid w:val="00490AEE"/>
    <w:rsid w:val="00522502"/>
    <w:rsid w:val="00543D5A"/>
    <w:rsid w:val="005659F0"/>
    <w:rsid w:val="005757B0"/>
    <w:rsid w:val="00613EEF"/>
    <w:rsid w:val="00665028"/>
    <w:rsid w:val="00680A86"/>
    <w:rsid w:val="006B4353"/>
    <w:rsid w:val="00706A78"/>
    <w:rsid w:val="0071795C"/>
    <w:rsid w:val="00725608"/>
    <w:rsid w:val="007A207F"/>
    <w:rsid w:val="007A50F4"/>
    <w:rsid w:val="007F29FC"/>
    <w:rsid w:val="00851427"/>
    <w:rsid w:val="00870BE2"/>
    <w:rsid w:val="00A012C4"/>
    <w:rsid w:val="00A2017F"/>
    <w:rsid w:val="00A82061"/>
    <w:rsid w:val="00AA3FB5"/>
    <w:rsid w:val="00AF7B4B"/>
    <w:rsid w:val="00B03388"/>
    <w:rsid w:val="00B0464F"/>
    <w:rsid w:val="00B90BF0"/>
    <w:rsid w:val="00BD0F40"/>
    <w:rsid w:val="00C43617"/>
    <w:rsid w:val="00C7143D"/>
    <w:rsid w:val="00D42258"/>
    <w:rsid w:val="00D5510A"/>
    <w:rsid w:val="00D65748"/>
    <w:rsid w:val="00D736A6"/>
    <w:rsid w:val="00D75DBE"/>
    <w:rsid w:val="00D77047"/>
    <w:rsid w:val="00F77FBD"/>
    <w:rsid w:val="00F82095"/>
    <w:rsid w:val="00FE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AFB5"/>
  <w15:chartTrackingRefBased/>
  <w15:docId w15:val="{0C2FA93C-00BC-4DCA-A2F4-26D565B5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5A"/>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uiPriority w:val="9"/>
    <w:qFormat/>
    <w:rsid w:val="00543D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3D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3D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3D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3D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3D5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3D5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3D5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3D5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D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3D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3D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3D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3D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3D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3D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3D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3D5A"/>
    <w:rPr>
      <w:rFonts w:eastAsiaTheme="majorEastAsia" w:cstheme="majorBidi"/>
      <w:color w:val="272727" w:themeColor="text1" w:themeTint="D8"/>
    </w:rPr>
  </w:style>
  <w:style w:type="paragraph" w:styleId="Title">
    <w:name w:val="Title"/>
    <w:basedOn w:val="Normal"/>
    <w:next w:val="Normal"/>
    <w:link w:val="TitleChar"/>
    <w:uiPriority w:val="10"/>
    <w:qFormat/>
    <w:rsid w:val="00543D5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D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D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3D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3D5A"/>
    <w:pPr>
      <w:spacing w:before="160"/>
      <w:jc w:val="center"/>
    </w:pPr>
    <w:rPr>
      <w:i/>
      <w:iCs/>
      <w:color w:val="404040" w:themeColor="text1" w:themeTint="BF"/>
    </w:rPr>
  </w:style>
  <w:style w:type="character" w:customStyle="1" w:styleId="QuoteChar">
    <w:name w:val="Quote Char"/>
    <w:basedOn w:val="DefaultParagraphFont"/>
    <w:link w:val="Quote"/>
    <w:uiPriority w:val="29"/>
    <w:rsid w:val="00543D5A"/>
    <w:rPr>
      <w:i/>
      <w:iCs/>
      <w:color w:val="404040" w:themeColor="text1" w:themeTint="BF"/>
    </w:rPr>
  </w:style>
  <w:style w:type="paragraph" w:styleId="ListParagraph">
    <w:name w:val="List Paragraph"/>
    <w:basedOn w:val="Normal"/>
    <w:uiPriority w:val="34"/>
    <w:qFormat/>
    <w:rsid w:val="00543D5A"/>
    <w:pPr>
      <w:ind w:left="720"/>
      <w:contextualSpacing/>
    </w:pPr>
  </w:style>
  <w:style w:type="character" w:styleId="IntenseEmphasis">
    <w:name w:val="Intense Emphasis"/>
    <w:basedOn w:val="DefaultParagraphFont"/>
    <w:uiPriority w:val="21"/>
    <w:qFormat/>
    <w:rsid w:val="00543D5A"/>
    <w:rPr>
      <w:i/>
      <w:iCs/>
      <w:color w:val="0F4761" w:themeColor="accent1" w:themeShade="BF"/>
    </w:rPr>
  </w:style>
  <w:style w:type="paragraph" w:styleId="IntenseQuote">
    <w:name w:val="Intense Quote"/>
    <w:basedOn w:val="Normal"/>
    <w:next w:val="Normal"/>
    <w:link w:val="IntenseQuoteChar"/>
    <w:uiPriority w:val="30"/>
    <w:qFormat/>
    <w:rsid w:val="00543D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3D5A"/>
    <w:rPr>
      <w:i/>
      <w:iCs/>
      <w:color w:val="0F4761" w:themeColor="accent1" w:themeShade="BF"/>
    </w:rPr>
  </w:style>
  <w:style w:type="character" w:styleId="IntenseReference">
    <w:name w:val="Intense Reference"/>
    <w:basedOn w:val="DefaultParagraphFont"/>
    <w:uiPriority w:val="32"/>
    <w:qFormat/>
    <w:rsid w:val="00543D5A"/>
    <w:rPr>
      <w:b/>
      <w:bCs/>
      <w:smallCaps/>
      <w:color w:val="0F4761" w:themeColor="accent1" w:themeShade="BF"/>
      <w:spacing w:val="5"/>
    </w:rPr>
  </w:style>
  <w:style w:type="character" w:styleId="Hyperlink">
    <w:name w:val="Hyperlink"/>
    <w:basedOn w:val="DefaultParagraphFont"/>
    <w:uiPriority w:val="99"/>
    <w:unhideWhenUsed/>
    <w:rsid w:val="00543D5A"/>
    <w:rPr>
      <w:color w:val="0563C1"/>
      <w:u w:val="single"/>
    </w:rPr>
  </w:style>
  <w:style w:type="character" w:styleId="UnresolvedMention">
    <w:name w:val="Unresolved Mention"/>
    <w:basedOn w:val="DefaultParagraphFont"/>
    <w:uiPriority w:val="99"/>
    <w:semiHidden/>
    <w:unhideWhenUsed/>
    <w:rsid w:val="00565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hhs.ne.gov/Reports/EMS%20Opioid%20Overdose%20Five-Year%20Surveillance%20Report%202017-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Dekker</dc:creator>
  <cp:keywords/>
  <dc:description/>
  <cp:lastModifiedBy>Trina Janis</cp:lastModifiedBy>
  <cp:revision>7</cp:revision>
  <cp:lastPrinted>2024-03-12T15:25:00Z</cp:lastPrinted>
  <dcterms:created xsi:type="dcterms:W3CDTF">2024-02-29T20:08:00Z</dcterms:created>
  <dcterms:modified xsi:type="dcterms:W3CDTF">2024-03-12T15:58:00Z</dcterms:modified>
</cp:coreProperties>
</file>